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30C6C" w14:textId="77777777" w:rsidR="001C29AA" w:rsidRDefault="001C29AA" w:rsidP="00391F9E">
      <w:pPr>
        <w:tabs>
          <w:tab w:val="left" w:pos="5103"/>
        </w:tabs>
        <w:ind w:left="5103"/>
        <w:rPr>
          <w:lang w:val="en-US"/>
        </w:rPr>
      </w:pPr>
    </w:p>
    <w:p w14:paraId="11A1A36D" w14:textId="7CFC05AF" w:rsidR="009C3E5B" w:rsidRDefault="00391F9E" w:rsidP="00391F9E">
      <w:pPr>
        <w:tabs>
          <w:tab w:val="left" w:pos="5103"/>
        </w:tabs>
        <w:ind w:left="5103"/>
        <w:rPr>
          <w:lang w:val="en-US"/>
        </w:rPr>
      </w:pPr>
      <w:r w:rsidRPr="00391F9E">
        <w:rPr>
          <w:lang w:val="en-US"/>
        </w:rPr>
        <w:t>Minutes kept at the annual g</w:t>
      </w:r>
      <w:r>
        <w:rPr>
          <w:lang w:val="en-US"/>
        </w:rPr>
        <w:t xml:space="preserve">eneral meeting of Sedana Medical AB (publ), reg. no. </w:t>
      </w:r>
      <w:r w:rsidRPr="00391F9E">
        <w:rPr>
          <w:lang w:val="en-US"/>
        </w:rPr>
        <w:t>556670–2519</w:t>
      </w:r>
      <w:r>
        <w:rPr>
          <w:lang w:val="en-US"/>
        </w:rPr>
        <w:t>, on Tuesday, May 16, 2023, in Danderyd.</w:t>
      </w:r>
    </w:p>
    <w:p w14:paraId="6F11491C" w14:textId="052E9A4E" w:rsidR="00391F9E" w:rsidRDefault="00391F9E" w:rsidP="00391F9E">
      <w:pPr>
        <w:tabs>
          <w:tab w:val="left" w:pos="5103"/>
        </w:tabs>
        <w:rPr>
          <w:lang w:val="en-US"/>
        </w:rPr>
      </w:pPr>
    </w:p>
    <w:p w14:paraId="67E261CC" w14:textId="432ACF31" w:rsidR="00391F9E" w:rsidRDefault="00391F9E" w:rsidP="00391F9E">
      <w:pPr>
        <w:pStyle w:val="Heading1"/>
        <w:rPr>
          <w:lang w:val="en-US"/>
        </w:rPr>
      </w:pPr>
      <w:r w:rsidRPr="00391F9E">
        <w:rPr>
          <w:lang w:val="en-US"/>
        </w:rPr>
        <w:t>Opening of the general meeting</w:t>
      </w:r>
    </w:p>
    <w:p w14:paraId="5C5B598D" w14:textId="30A450EF" w:rsidR="00391F9E" w:rsidRDefault="00496B61" w:rsidP="00391F9E">
      <w:pPr>
        <w:pStyle w:val="Normal1"/>
        <w:rPr>
          <w:lang w:val="en-US"/>
        </w:rPr>
      </w:pPr>
      <w:r>
        <w:rPr>
          <w:lang w:val="en-US"/>
        </w:rPr>
        <w:t>The general meeting was opened by the chair of the board, Thomas Eklund, who greeted the participants of the general meeting.</w:t>
      </w:r>
    </w:p>
    <w:p w14:paraId="2AC19B92" w14:textId="388A4076" w:rsidR="00496B61" w:rsidRDefault="00496B61" w:rsidP="00496B61">
      <w:pPr>
        <w:pStyle w:val="Heading1"/>
        <w:rPr>
          <w:lang w:val="en-US"/>
        </w:rPr>
      </w:pPr>
      <w:r w:rsidRPr="00496B61">
        <w:rPr>
          <w:lang w:val="en-US"/>
        </w:rPr>
        <w:t>Election of chair of the general meeting</w:t>
      </w:r>
    </w:p>
    <w:p w14:paraId="2AD7BE98" w14:textId="583DC2A4" w:rsidR="00496B61" w:rsidRDefault="00496B61" w:rsidP="00496B61">
      <w:pPr>
        <w:pStyle w:val="Normal1"/>
        <w:rPr>
          <w:lang w:val="en-US"/>
        </w:rPr>
      </w:pPr>
      <w:r>
        <w:rPr>
          <w:lang w:val="en-US"/>
        </w:rPr>
        <w:t>It was resolved, in accordance with the nomination committee’s proposal, to elect Thomas Eklund as chair of the general meeting.</w:t>
      </w:r>
    </w:p>
    <w:p w14:paraId="5460E94A" w14:textId="7EDFDE2C" w:rsidR="00496B61" w:rsidRDefault="00496B61" w:rsidP="00496B61">
      <w:pPr>
        <w:pStyle w:val="Normal1"/>
        <w:rPr>
          <w:lang w:val="en-US"/>
        </w:rPr>
      </w:pPr>
      <w:r>
        <w:rPr>
          <w:lang w:val="en-US"/>
        </w:rPr>
        <w:t>It was noted that Karolina Vilval had been assigned to keep the minutes at the general meeting.</w:t>
      </w:r>
    </w:p>
    <w:p w14:paraId="6D5B3AE3" w14:textId="562D0355" w:rsidR="004852EC" w:rsidRDefault="004852EC" w:rsidP="00496B61">
      <w:pPr>
        <w:pStyle w:val="Normal1"/>
        <w:rPr>
          <w:lang w:val="en-US"/>
        </w:rPr>
      </w:pPr>
      <w:r>
        <w:rPr>
          <w:lang w:val="en-US"/>
        </w:rPr>
        <w:t xml:space="preserve">It was resolved that certain persons who are not shareholders were allowed to attend the general </w:t>
      </w:r>
      <w:r w:rsidR="00EC0411">
        <w:rPr>
          <w:lang w:val="en-US"/>
        </w:rPr>
        <w:t>meeting as guests.</w:t>
      </w:r>
    </w:p>
    <w:p w14:paraId="17E5B9DC" w14:textId="4F90AB06" w:rsidR="00EC0411" w:rsidRDefault="00EC0411" w:rsidP="00496B61">
      <w:pPr>
        <w:pStyle w:val="Normal1"/>
        <w:rPr>
          <w:lang w:val="en-US"/>
        </w:rPr>
      </w:pPr>
      <w:r>
        <w:rPr>
          <w:lang w:val="en-US"/>
        </w:rPr>
        <w:t xml:space="preserve">The chair of the general meeting </w:t>
      </w:r>
      <w:r w:rsidR="00BA4ED7">
        <w:rPr>
          <w:lang w:val="en-US"/>
        </w:rPr>
        <w:t>concluded that the annual report, the preliminary voting list as well as the other general meeting documents were presented at the general meeting.</w:t>
      </w:r>
    </w:p>
    <w:p w14:paraId="7BFDD8DF" w14:textId="389302D1" w:rsidR="00BA4ED7" w:rsidRDefault="00BA4ED7" w:rsidP="00BA4ED7">
      <w:pPr>
        <w:pStyle w:val="Heading1"/>
        <w:rPr>
          <w:lang w:val="en-US"/>
        </w:rPr>
      </w:pPr>
      <w:r w:rsidRPr="00BA4ED7">
        <w:rPr>
          <w:lang w:val="en-US"/>
        </w:rPr>
        <w:t>Drawing up and approval of the voting list</w:t>
      </w:r>
    </w:p>
    <w:p w14:paraId="7ADFE397" w14:textId="6E5E3661" w:rsidR="00BA4ED7" w:rsidRDefault="00660DFB" w:rsidP="00BA4ED7">
      <w:pPr>
        <w:pStyle w:val="Normal1"/>
        <w:rPr>
          <w:lang w:val="en-US"/>
        </w:rPr>
      </w:pPr>
      <w:r>
        <w:rPr>
          <w:lang w:val="en-US"/>
        </w:rPr>
        <w:t xml:space="preserve">It was resolved to adopt the list of registered shareholders that had been adjusted at the entrance to the general meeting as the voting list for the general meeting, </w:t>
      </w:r>
      <w:r w:rsidRPr="00660DFB">
        <w:rPr>
          <w:u w:val="single"/>
          <w:lang w:val="en-US"/>
        </w:rPr>
        <w:t>Appendix 1</w:t>
      </w:r>
      <w:r>
        <w:rPr>
          <w:lang w:val="en-US"/>
        </w:rPr>
        <w:t>.</w:t>
      </w:r>
    </w:p>
    <w:p w14:paraId="2F5922CC" w14:textId="721749E1" w:rsidR="00660DFB" w:rsidRDefault="00660DFB" w:rsidP="00660DFB">
      <w:pPr>
        <w:pStyle w:val="Heading1"/>
        <w:rPr>
          <w:lang w:val="en-US"/>
        </w:rPr>
      </w:pPr>
      <w:r w:rsidRPr="00660DFB">
        <w:rPr>
          <w:lang w:val="en-US"/>
        </w:rPr>
        <w:t>Election of one or two persons to approve the minutes</w:t>
      </w:r>
    </w:p>
    <w:p w14:paraId="027A3EBE" w14:textId="793913AC" w:rsidR="00660DFB" w:rsidRDefault="007D64A9" w:rsidP="00660DFB">
      <w:pPr>
        <w:pStyle w:val="Normal1"/>
        <w:rPr>
          <w:lang w:val="en-US"/>
        </w:rPr>
      </w:pPr>
      <w:r>
        <w:rPr>
          <w:lang w:val="en-US"/>
        </w:rPr>
        <w:t xml:space="preserve">It was resolved to elect </w:t>
      </w:r>
      <w:r w:rsidR="000E4C9F" w:rsidRPr="000E4C9F">
        <w:rPr>
          <w:lang w:val="en-US"/>
        </w:rPr>
        <w:t>Karl Tobieson</w:t>
      </w:r>
      <w:r w:rsidRPr="007D64A9">
        <w:rPr>
          <w:lang w:val="en-US"/>
        </w:rPr>
        <w:t xml:space="preserve"> </w:t>
      </w:r>
      <w:r>
        <w:rPr>
          <w:lang w:val="en-US"/>
        </w:rPr>
        <w:t xml:space="preserve">and </w:t>
      </w:r>
      <w:r w:rsidR="000E4C9F" w:rsidRPr="000E4C9F">
        <w:rPr>
          <w:lang w:val="en-US"/>
        </w:rPr>
        <w:t>Malin Hedman Björkmo</w:t>
      </w:r>
      <w:r w:rsidRPr="007D64A9">
        <w:rPr>
          <w:lang w:val="en-US"/>
        </w:rPr>
        <w:t xml:space="preserve"> </w:t>
      </w:r>
      <w:r>
        <w:rPr>
          <w:lang w:val="en-US"/>
        </w:rPr>
        <w:t>to approve the minutes.</w:t>
      </w:r>
    </w:p>
    <w:p w14:paraId="263518CA" w14:textId="382998E0" w:rsidR="007D64A9" w:rsidRDefault="007D64A9" w:rsidP="007D64A9">
      <w:pPr>
        <w:pStyle w:val="Heading1"/>
        <w:rPr>
          <w:lang w:val="en-US"/>
        </w:rPr>
      </w:pPr>
      <w:r w:rsidRPr="007D64A9">
        <w:rPr>
          <w:lang w:val="en-US"/>
        </w:rPr>
        <w:t>Determination of whether the general meeting was duly convened</w:t>
      </w:r>
    </w:p>
    <w:p w14:paraId="2EDA9AD3" w14:textId="33F675B0" w:rsidR="007D64A9" w:rsidRDefault="00FD47C4" w:rsidP="00FD47C4">
      <w:pPr>
        <w:pStyle w:val="Normal1"/>
        <w:rPr>
          <w:lang w:val="en-US"/>
        </w:rPr>
      </w:pPr>
      <w:r w:rsidRPr="00FD47C4">
        <w:rPr>
          <w:lang w:val="en-US"/>
        </w:rPr>
        <w:t xml:space="preserve">It was noted that notice of the </w:t>
      </w:r>
      <w:r>
        <w:rPr>
          <w:lang w:val="en-US"/>
        </w:rPr>
        <w:t>a</w:t>
      </w:r>
      <w:r w:rsidRPr="00FD47C4">
        <w:rPr>
          <w:lang w:val="en-US"/>
        </w:rPr>
        <w:t xml:space="preserve">nnual </w:t>
      </w:r>
      <w:r>
        <w:rPr>
          <w:lang w:val="en-US"/>
        </w:rPr>
        <w:t>g</w:t>
      </w:r>
      <w:r w:rsidRPr="00FD47C4">
        <w:rPr>
          <w:lang w:val="en-US"/>
        </w:rPr>
        <w:t xml:space="preserve">eneral </w:t>
      </w:r>
      <w:r>
        <w:rPr>
          <w:lang w:val="en-US"/>
        </w:rPr>
        <w:t>m</w:t>
      </w:r>
      <w:r w:rsidRPr="00FD47C4">
        <w:rPr>
          <w:lang w:val="en-US"/>
        </w:rPr>
        <w:t>eeting had been published in in the Swedish</w:t>
      </w:r>
      <w:r>
        <w:rPr>
          <w:lang w:val="en-US"/>
        </w:rPr>
        <w:t xml:space="preserve"> </w:t>
      </w:r>
      <w:r w:rsidRPr="00FD47C4">
        <w:rPr>
          <w:lang w:val="en-US"/>
        </w:rPr>
        <w:t xml:space="preserve">Official Gazette (Sw. Post- </w:t>
      </w:r>
      <w:proofErr w:type="spellStart"/>
      <w:r w:rsidRPr="00FD47C4">
        <w:rPr>
          <w:lang w:val="en-US"/>
        </w:rPr>
        <w:t>och</w:t>
      </w:r>
      <w:proofErr w:type="spellEnd"/>
      <w:r w:rsidRPr="00FD47C4">
        <w:rPr>
          <w:lang w:val="en-US"/>
        </w:rPr>
        <w:t xml:space="preserve"> </w:t>
      </w:r>
      <w:proofErr w:type="spellStart"/>
      <w:r w:rsidRPr="00FD47C4">
        <w:rPr>
          <w:lang w:val="en-US"/>
        </w:rPr>
        <w:t>Inrikes</w:t>
      </w:r>
      <w:proofErr w:type="spellEnd"/>
      <w:r w:rsidRPr="00FD47C4">
        <w:rPr>
          <w:lang w:val="en-US"/>
        </w:rPr>
        <w:t xml:space="preserve"> </w:t>
      </w:r>
      <w:proofErr w:type="spellStart"/>
      <w:r w:rsidRPr="00FD47C4">
        <w:rPr>
          <w:lang w:val="en-US"/>
        </w:rPr>
        <w:t>Tidningar</w:t>
      </w:r>
      <w:proofErr w:type="spellEnd"/>
      <w:r w:rsidRPr="00FD47C4">
        <w:rPr>
          <w:lang w:val="en-US"/>
        </w:rPr>
        <w:t>)</w:t>
      </w:r>
      <w:r>
        <w:rPr>
          <w:lang w:val="en-US"/>
        </w:rPr>
        <w:t xml:space="preserve"> </w:t>
      </w:r>
      <w:r w:rsidRPr="00FD47C4">
        <w:rPr>
          <w:lang w:val="en-US"/>
        </w:rPr>
        <w:t>on April</w:t>
      </w:r>
      <w:r>
        <w:rPr>
          <w:lang w:val="en-US"/>
        </w:rPr>
        <w:t xml:space="preserve"> 11,</w:t>
      </w:r>
      <w:r w:rsidRPr="00FD47C4">
        <w:rPr>
          <w:lang w:val="en-US"/>
        </w:rPr>
        <w:t xml:space="preserve"> 2023</w:t>
      </w:r>
      <w:r>
        <w:rPr>
          <w:lang w:val="en-US"/>
        </w:rPr>
        <w:t>,</w:t>
      </w:r>
      <w:r w:rsidRPr="00FD47C4">
        <w:rPr>
          <w:lang w:val="en-US"/>
        </w:rPr>
        <w:t xml:space="preserve"> and had been available on the </w:t>
      </w:r>
      <w:r>
        <w:rPr>
          <w:lang w:val="en-US"/>
        </w:rPr>
        <w:t>c</w:t>
      </w:r>
      <w:r w:rsidRPr="00FD47C4">
        <w:rPr>
          <w:lang w:val="en-US"/>
        </w:rPr>
        <w:t xml:space="preserve">ompany's website since April </w:t>
      </w:r>
      <w:r>
        <w:rPr>
          <w:lang w:val="en-US"/>
        </w:rPr>
        <w:t xml:space="preserve">5, </w:t>
      </w:r>
      <w:r w:rsidRPr="00FD47C4">
        <w:rPr>
          <w:lang w:val="en-US"/>
        </w:rPr>
        <w:t xml:space="preserve">2023. An advertisement for the notice had been published in </w:t>
      </w:r>
      <w:proofErr w:type="spellStart"/>
      <w:r w:rsidRPr="00FD47C4">
        <w:rPr>
          <w:lang w:val="en-US"/>
        </w:rPr>
        <w:t>Dagens</w:t>
      </w:r>
      <w:proofErr w:type="spellEnd"/>
      <w:r w:rsidRPr="00FD47C4">
        <w:rPr>
          <w:lang w:val="en-US"/>
        </w:rPr>
        <w:t xml:space="preserve"> </w:t>
      </w:r>
      <w:proofErr w:type="spellStart"/>
      <w:r w:rsidRPr="00FD47C4">
        <w:rPr>
          <w:lang w:val="en-US"/>
        </w:rPr>
        <w:t>Industri</w:t>
      </w:r>
      <w:proofErr w:type="spellEnd"/>
      <w:r w:rsidRPr="00FD47C4">
        <w:rPr>
          <w:lang w:val="en-US"/>
        </w:rPr>
        <w:t xml:space="preserve"> on April 11, 2023.</w:t>
      </w:r>
    </w:p>
    <w:p w14:paraId="110DB529" w14:textId="0ADBD762" w:rsidR="00FD47C4" w:rsidRDefault="00A11096" w:rsidP="00FD47C4">
      <w:pPr>
        <w:pStyle w:val="Normal1"/>
        <w:rPr>
          <w:lang w:val="en-US"/>
        </w:rPr>
      </w:pPr>
      <w:r>
        <w:rPr>
          <w:lang w:val="en-US"/>
        </w:rPr>
        <w:t>It was resolved that the general meeting had been duly convened.</w:t>
      </w:r>
    </w:p>
    <w:p w14:paraId="2EE27B88" w14:textId="05AB54EF" w:rsidR="00A11096" w:rsidRDefault="00A11096" w:rsidP="00A11096">
      <w:pPr>
        <w:pStyle w:val="Heading1"/>
        <w:rPr>
          <w:lang w:val="en-US"/>
        </w:rPr>
      </w:pPr>
      <w:r w:rsidRPr="00A11096">
        <w:rPr>
          <w:lang w:val="en-US"/>
        </w:rPr>
        <w:t>Approval of the agenda</w:t>
      </w:r>
    </w:p>
    <w:p w14:paraId="18E5FA24" w14:textId="3B37B0F0" w:rsidR="00611B60" w:rsidRDefault="00611B60" w:rsidP="00611B60">
      <w:pPr>
        <w:pStyle w:val="Normal1"/>
        <w:rPr>
          <w:lang w:val="en-US"/>
        </w:rPr>
      </w:pPr>
      <w:r>
        <w:rPr>
          <w:lang w:val="en-US"/>
        </w:rPr>
        <w:t xml:space="preserve">It was resolved to approve the proposed agenda which had been included in the notice of the general meeting. </w:t>
      </w:r>
    </w:p>
    <w:p w14:paraId="628BC0BA" w14:textId="6737BC5D" w:rsidR="00611B60" w:rsidRDefault="00611B60" w:rsidP="00611B60">
      <w:pPr>
        <w:pStyle w:val="Heading1"/>
        <w:rPr>
          <w:lang w:val="en-US"/>
        </w:rPr>
      </w:pPr>
      <w:r w:rsidRPr="00611B60">
        <w:rPr>
          <w:lang w:val="en-US"/>
        </w:rPr>
        <w:t>Presentation of the annual report and the auditor’s report and the consolidated financial statements and the consolidated auditor’s report</w:t>
      </w:r>
    </w:p>
    <w:p w14:paraId="60421E04" w14:textId="6032943A" w:rsidR="00611B60" w:rsidRDefault="00611B60" w:rsidP="00611B60">
      <w:pPr>
        <w:pStyle w:val="Normal1"/>
        <w:rPr>
          <w:lang w:val="en-US"/>
        </w:rPr>
      </w:pPr>
      <w:r>
        <w:rPr>
          <w:lang w:val="en-US"/>
        </w:rPr>
        <w:t>The chair concluded that the annual report and the auditor’s report, as well as the consolidated financial statement</w:t>
      </w:r>
      <w:r w:rsidR="00807A03">
        <w:rPr>
          <w:lang w:val="en-US"/>
        </w:rPr>
        <w:t>s</w:t>
      </w:r>
      <w:r>
        <w:rPr>
          <w:lang w:val="en-US"/>
        </w:rPr>
        <w:t xml:space="preserve"> and the consolidated auditor’s report, were presented at the general meeting.</w:t>
      </w:r>
    </w:p>
    <w:p w14:paraId="7C5C2711" w14:textId="2F537062" w:rsidR="00611B60" w:rsidRDefault="00611B60" w:rsidP="00611B60">
      <w:pPr>
        <w:pStyle w:val="Normal1"/>
        <w:rPr>
          <w:lang w:val="en-US"/>
        </w:rPr>
      </w:pPr>
      <w:r>
        <w:rPr>
          <w:lang w:val="en-US"/>
        </w:rPr>
        <w:lastRenderedPageBreak/>
        <w:t>The CEO, Johannes Doll, held a presentation on the company’s business and the group’s development during 2022.</w:t>
      </w:r>
    </w:p>
    <w:p w14:paraId="02E69092" w14:textId="161B6115" w:rsidR="00611B60" w:rsidRDefault="00611B60" w:rsidP="00611B60">
      <w:pPr>
        <w:pStyle w:val="Heading1"/>
        <w:rPr>
          <w:lang w:val="en-US"/>
        </w:rPr>
      </w:pPr>
      <w:r>
        <w:rPr>
          <w:lang w:val="en-US"/>
        </w:rPr>
        <w:t>Resolutions on</w:t>
      </w:r>
    </w:p>
    <w:p w14:paraId="3368204C" w14:textId="11191B66" w:rsidR="00611B60" w:rsidRDefault="00611B60" w:rsidP="001C29AA">
      <w:pPr>
        <w:pStyle w:val="Normal1"/>
        <w:spacing w:before="360" w:after="60"/>
        <w:ind w:hanging="851"/>
        <w:rPr>
          <w:lang w:val="en-US"/>
        </w:rPr>
      </w:pPr>
      <w:r>
        <w:rPr>
          <w:b/>
          <w:bCs/>
          <w:lang w:val="en-US"/>
        </w:rPr>
        <w:t>8 a)</w:t>
      </w:r>
      <w:r>
        <w:rPr>
          <w:b/>
          <w:bCs/>
          <w:lang w:val="en-US"/>
        </w:rPr>
        <w:tab/>
      </w:r>
      <w:r w:rsidRPr="00611B60">
        <w:rPr>
          <w:b/>
          <w:bCs/>
          <w:lang w:val="en-US"/>
        </w:rPr>
        <w:t>adoption of the income statement and the balance sheet and the consolidated income statement and the consolidated balance sheet</w:t>
      </w:r>
    </w:p>
    <w:p w14:paraId="0B3CBFD8" w14:textId="5B21AF89" w:rsidR="00611B60" w:rsidRDefault="00611B60" w:rsidP="00611B60">
      <w:pPr>
        <w:pStyle w:val="Normal1"/>
        <w:ind w:hanging="851"/>
        <w:rPr>
          <w:lang w:val="en-US"/>
        </w:rPr>
      </w:pPr>
      <w:r>
        <w:rPr>
          <w:lang w:val="en-US"/>
        </w:rPr>
        <w:tab/>
        <w:t xml:space="preserve">It was resolved to adopt the </w:t>
      </w:r>
      <w:r w:rsidRPr="00611B60">
        <w:rPr>
          <w:lang w:val="en-US"/>
        </w:rPr>
        <w:t>income statement and the balance sheet and the consolidated income statement and the consolidated balance sheet</w:t>
      </w:r>
      <w:r>
        <w:rPr>
          <w:lang w:val="en-US"/>
        </w:rPr>
        <w:t xml:space="preserve"> for the financial year 2022.</w:t>
      </w:r>
    </w:p>
    <w:p w14:paraId="3657EEC4" w14:textId="77287C98" w:rsidR="00611B60" w:rsidRDefault="00611B60" w:rsidP="001C29AA">
      <w:pPr>
        <w:pStyle w:val="Normal1"/>
        <w:spacing w:before="360" w:after="60"/>
        <w:ind w:hanging="851"/>
        <w:rPr>
          <w:b/>
          <w:bCs/>
          <w:lang w:val="en-US"/>
        </w:rPr>
      </w:pPr>
      <w:r>
        <w:rPr>
          <w:b/>
          <w:bCs/>
          <w:lang w:val="en-US"/>
        </w:rPr>
        <w:t>8 b)</w:t>
      </w:r>
      <w:r>
        <w:rPr>
          <w:b/>
          <w:bCs/>
          <w:lang w:val="en-US"/>
        </w:rPr>
        <w:tab/>
      </w:r>
      <w:r w:rsidRPr="00611B60">
        <w:rPr>
          <w:b/>
          <w:bCs/>
          <w:lang w:val="en-US"/>
        </w:rPr>
        <w:t>appropriation of the company’s profit or loss according to the adopted balance sheet</w:t>
      </w:r>
    </w:p>
    <w:p w14:paraId="6740DAFD" w14:textId="2EAC3770" w:rsidR="00611B60" w:rsidRDefault="00611B60" w:rsidP="00611B60">
      <w:pPr>
        <w:pStyle w:val="Normal1"/>
        <w:ind w:hanging="851"/>
        <w:rPr>
          <w:lang w:val="en-US"/>
        </w:rPr>
      </w:pPr>
      <w:r>
        <w:rPr>
          <w:lang w:val="en-US"/>
        </w:rPr>
        <w:tab/>
        <w:t xml:space="preserve">It was resolved, in accordance with the board’s proposal, </w:t>
      </w:r>
      <w:r w:rsidRPr="00611B60">
        <w:rPr>
          <w:lang w:val="en-US"/>
        </w:rPr>
        <w:t>that no dividend shall be paid for the financial year 2022 and that the company’s available funds shall be balanced in a new account</w:t>
      </w:r>
      <w:r>
        <w:rPr>
          <w:lang w:val="en-US"/>
        </w:rPr>
        <w:t>.</w:t>
      </w:r>
    </w:p>
    <w:p w14:paraId="1FD79789" w14:textId="3A020954" w:rsidR="00611B60" w:rsidRDefault="00611B60" w:rsidP="001C29AA">
      <w:pPr>
        <w:pStyle w:val="Normal1"/>
        <w:spacing w:before="360" w:after="60"/>
        <w:ind w:hanging="851"/>
        <w:rPr>
          <w:lang w:val="en-US"/>
        </w:rPr>
      </w:pPr>
      <w:r>
        <w:rPr>
          <w:b/>
          <w:bCs/>
          <w:lang w:val="en-US"/>
        </w:rPr>
        <w:t>8 c)</w:t>
      </w:r>
      <w:r>
        <w:rPr>
          <w:lang w:val="en-US"/>
        </w:rPr>
        <w:tab/>
      </w:r>
      <w:r w:rsidRPr="00611B60">
        <w:rPr>
          <w:b/>
          <w:bCs/>
          <w:lang w:val="en-US"/>
        </w:rPr>
        <w:t>discharge from personal liability for the board members and the CEO</w:t>
      </w:r>
    </w:p>
    <w:p w14:paraId="7B2CC0F7" w14:textId="22E525DD" w:rsidR="00611B60" w:rsidRDefault="00611B60" w:rsidP="00611B60">
      <w:pPr>
        <w:pStyle w:val="Normal1"/>
        <w:ind w:hanging="851"/>
        <w:rPr>
          <w:lang w:val="en-US"/>
        </w:rPr>
      </w:pPr>
      <w:r>
        <w:rPr>
          <w:lang w:val="en-US"/>
        </w:rPr>
        <w:tab/>
      </w:r>
      <w:r w:rsidR="00115CAB">
        <w:rPr>
          <w:lang w:val="en-US"/>
        </w:rPr>
        <w:t>It was resolved to discharge each who had held the position as CEO or board member from personal liability during the financial year 2022.</w:t>
      </w:r>
    </w:p>
    <w:p w14:paraId="0134BA2B" w14:textId="77777777" w:rsidR="00115CAB" w:rsidRDefault="00115CAB" w:rsidP="00611B60">
      <w:pPr>
        <w:pStyle w:val="Normal1"/>
        <w:ind w:hanging="851"/>
        <w:rPr>
          <w:lang w:val="en-US"/>
        </w:rPr>
      </w:pPr>
      <w:r>
        <w:rPr>
          <w:lang w:val="en-US"/>
        </w:rPr>
        <w:tab/>
        <w:t xml:space="preserve">It was noted that the board members and the CEO, who were also shareholders or proxies, did </w:t>
      </w:r>
      <w:proofErr w:type="spellStart"/>
      <w:r>
        <w:rPr>
          <w:lang w:val="en-US"/>
        </w:rPr>
        <w:t>no</w:t>
      </w:r>
      <w:proofErr w:type="spellEnd"/>
      <w:r>
        <w:rPr>
          <w:lang w:val="en-US"/>
        </w:rPr>
        <w:t xml:space="preserve"> participate in the resolution in respect to their own part.</w:t>
      </w:r>
    </w:p>
    <w:p w14:paraId="6C394A2C" w14:textId="5397D837" w:rsidR="00115CAB" w:rsidRDefault="00115CAB" w:rsidP="001C29AA">
      <w:pPr>
        <w:pStyle w:val="Heading1"/>
        <w:rPr>
          <w:lang w:val="en-US"/>
        </w:rPr>
      </w:pPr>
      <w:r w:rsidRPr="00115CAB">
        <w:rPr>
          <w:lang w:val="en-US"/>
        </w:rPr>
        <w:t>Determination of the number of board members and deputies and auditors and deputy auditors</w:t>
      </w:r>
    </w:p>
    <w:p w14:paraId="034E93F2" w14:textId="178D5FFB" w:rsidR="002D4442" w:rsidRDefault="002D4442" w:rsidP="002D4442">
      <w:pPr>
        <w:pStyle w:val="Normal1"/>
        <w:rPr>
          <w:lang w:val="en-US"/>
        </w:rPr>
      </w:pPr>
      <w:r>
        <w:rPr>
          <w:lang w:val="en-US"/>
        </w:rPr>
        <w:t xml:space="preserve">It was resolved, in accordance with the nomination committee’s proposal, that the </w:t>
      </w:r>
      <w:r w:rsidRPr="002D4442">
        <w:rPr>
          <w:lang w:val="en-US"/>
        </w:rPr>
        <w:t>board be composed of five (5) directors with no deputies and that the company have one (1) auditor with no deputy</w:t>
      </w:r>
      <w:r w:rsidR="00791EF5">
        <w:rPr>
          <w:lang w:val="en-US"/>
        </w:rPr>
        <w:t>.</w:t>
      </w:r>
    </w:p>
    <w:p w14:paraId="25A7D310" w14:textId="67B3CA76" w:rsidR="00791EF5" w:rsidRDefault="00791EF5" w:rsidP="00791EF5">
      <w:pPr>
        <w:pStyle w:val="Heading1"/>
        <w:rPr>
          <w:lang w:val="en-US"/>
        </w:rPr>
      </w:pPr>
      <w:r w:rsidRPr="00791EF5">
        <w:rPr>
          <w:lang w:val="en-US"/>
        </w:rPr>
        <w:t>Determination of fees to the board members and the auditors</w:t>
      </w:r>
    </w:p>
    <w:p w14:paraId="776B0022" w14:textId="25E16B31" w:rsidR="00791EF5" w:rsidRDefault="00791EF5" w:rsidP="00791EF5">
      <w:pPr>
        <w:pStyle w:val="Normal1"/>
        <w:rPr>
          <w:lang w:val="en-US"/>
        </w:rPr>
      </w:pPr>
      <w:r>
        <w:rPr>
          <w:lang w:val="en-US"/>
        </w:rPr>
        <w:t xml:space="preserve">It was resolved, </w:t>
      </w:r>
      <w:r w:rsidRPr="00791EF5">
        <w:rPr>
          <w:lang w:val="en-US"/>
        </w:rPr>
        <w:t>in accordance with the nomination committee’s proposal,</w:t>
      </w:r>
      <w:r>
        <w:rPr>
          <w:lang w:val="en-US"/>
        </w:rPr>
        <w:t xml:space="preserve"> that</w:t>
      </w:r>
      <w:r w:rsidRPr="00791EF5">
        <w:rPr>
          <w:lang w:val="en-US"/>
        </w:rPr>
        <w:tab/>
      </w:r>
      <w:r>
        <w:rPr>
          <w:lang w:val="en-US"/>
        </w:rPr>
        <w:t>f</w:t>
      </w:r>
      <w:r w:rsidRPr="00791EF5">
        <w:rPr>
          <w:lang w:val="en-US"/>
        </w:rPr>
        <w:t xml:space="preserve">ees to the directors </w:t>
      </w:r>
      <w:r>
        <w:rPr>
          <w:lang w:val="en-US"/>
        </w:rPr>
        <w:t xml:space="preserve">shall be paid in </w:t>
      </w:r>
      <w:r w:rsidR="00FE2AF8">
        <w:rPr>
          <w:lang w:val="en-US"/>
        </w:rPr>
        <w:t>the</w:t>
      </w:r>
      <w:r w:rsidR="00807A03">
        <w:rPr>
          <w:lang w:val="en-US"/>
        </w:rPr>
        <w:t xml:space="preserve"> total</w:t>
      </w:r>
      <w:r w:rsidR="00FE2AF8">
        <w:rPr>
          <w:lang w:val="en-US"/>
        </w:rPr>
        <w:t xml:space="preserve"> amount of</w:t>
      </w:r>
      <w:r w:rsidRPr="00791EF5">
        <w:rPr>
          <w:lang w:val="en-US"/>
        </w:rPr>
        <w:t xml:space="preserve"> SEK 1,760,000, of which SEK 625,000 to the chairman of the board and SEK 250,000 to each of the other directors elected by the general meeting. </w:t>
      </w:r>
      <w:r>
        <w:rPr>
          <w:lang w:val="en-US"/>
        </w:rPr>
        <w:t>In addition,</w:t>
      </w:r>
      <w:r w:rsidRPr="00791EF5">
        <w:rPr>
          <w:lang w:val="en-US"/>
        </w:rPr>
        <w:t xml:space="preserve"> remuneration to members of the audit committee shall be paid in the amount of SEK 75,000 to the chairman of the audit committee and SEK 30,000 to each of the other (currently two (2)) members of the committee.</w:t>
      </w:r>
    </w:p>
    <w:p w14:paraId="1D2AD030" w14:textId="6A943FBE" w:rsidR="00FE2AF8" w:rsidRDefault="00FE2AF8" w:rsidP="00791EF5">
      <w:pPr>
        <w:pStyle w:val="Normal1"/>
        <w:rPr>
          <w:lang w:val="en-US"/>
        </w:rPr>
      </w:pPr>
      <w:r>
        <w:rPr>
          <w:lang w:val="en-US"/>
        </w:rPr>
        <w:t xml:space="preserve">It was resolved, </w:t>
      </w:r>
      <w:r w:rsidRPr="00791EF5">
        <w:rPr>
          <w:lang w:val="en-US"/>
        </w:rPr>
        <w:t>in accordance with the nomination committee’s proposal,</w:t>
      </w:r>
      <w:r>
        <w:rPr>
          <w:lang w:val="en-US"/>
        </w:rPr>
        <w:t xml:space="preserve"> </w:t>
      </w:r>
      <w:r w:rsidRPr="00FE2AF8">
        <w:rPr>
          <w:lang w:val="en-US"/>
        </w:rPr>
        <w:t>that remuneration to the auditor be paid in accordance with approved invoices</w:t>
      </w:r>
      <w:r>
        <w:rPr>
          <w:lang w:val="en-US"/>
        </w:rPr>
        <w:t>.</w:t>
      </w:r>
    </w:p>
    <w:p w14:paraId="545E510F" w14:textId="3714AC5B" w:rsidR="00FE2AF8" w:rsidRDefault="00FE2AF8" w:rsidP="00FE2AF8">
      <w:pPr>
        <w:pStyle w:val="Heading1"/>
        <w:rPr>
          <w:lang w:val="en-US"/>
        </w:rPr>
      </w:pPr>
      <w:r w:rsidRPr="00FE2AF8">
        <w:rPr>
          <w:lang w:val="en-US"/>
        </w:rPr>
        <w:t>Election of the board members as well as chairman of the board and auditors</w:t>
      </w:r>
    </w:p>
    <w:p w14:paraId="2F24F501" w14:textId="0A3CCA24" w:rsidR="00FE2AF8" w:rsidRDefault="004228C0" w:rsidP="00FE2AF8">
      <w:pPr>
        <w:pStyle w:val="Normal1"/>
        <w:rPr>
          <w:lang w:val="en-US"/>
        </w:rPr>
      </w:pPr>
      <w:r w:rsidRPr="004228C0">
        <w:rPr>
          <w:lang w:val="en-US"/>
        </w:rPr>
        <w:t>It was resolved, in accordance with the nomination committee’s proposal,</w:t>
      </w:r>
      <w:r>
        <w:rPr>
          <w:lang w:val="en-US"/>
        </w:rPr>
        <w:t xml:space="preserve"> to re-elect </w:t>
      </w:r>
      <w:r w:rsidRPr="004228C0">
        <w:rPr>
          <w:lang w:val="en-US"/>
        </w:rPr>
        <w:t>Claus Bjerre, Hilde Furberg, Ola Magnusson, Christoffer Rosenblad and Eva Walde</w:t>
      </w:r>
      <w:r>
        <w:rPr>
          <w:lang w:val="en-US"/>
        </w:rPr>
        <w:t xml:space="preserve"> as ordinary board members. </w:t>
      </w:r>
      <w:r w:rsidRPr="004228C0">
        <w:rPr>
          <w:lang w:val="en-US"/>
        </w:rPr>
        <w:t xml:space="preserve">Claus Bjerre </w:t>
      </w:r>
      <w:r>
        <w:rPr>
          <w:lang w:val="en-US"/>
        </w:rPr>
        <w:t>was</w:t>
      </w:r>
      <w:r w:rsidRPr="004228C0">
        <w:rPr>
          <w:lang w:val="en-US"/>
        </w:rPr>
        <w:t xml:space="preserve"> elected as</w:t>
      </w:r>
      <w:r>
        <w:rPr>
          <w:lang w:val="en-US"/>
        </w:rPr>
        <w:t xml:space="preserve"> the new</w:t>
      </w:r>
      <w:r w:rsidRPr="004228C0">
        <w:rPr>
          <w:lang w:val="en-US"/>
        </w:rPr>
        <w:t xml:space="preserve"> chairman of the board</w:t>
      </w:r>
      <w:r>
        <w:rPr>
          <w:lang w:val="en-US"/>
        </w:rPr>
        <w:t xml:space="preserve">. It was noted that </w:t>
      </w:r>
      <w:r w:rsidRPr="004228C0">
        <w:rPr>
          <w:lang w:val="en-US"/>
        </w:rPr>
        <w:t>Thomas Eklund ha</w:t>
      </w:r>
      <w:r>
        <w:rPr>
          <w:lang w:val="en-US"/>
        </w:rPr>
        <w:t>d</w:t>
      </w:r>
      <w:r w:rsidRPr="004228C0">
        <w:rPr>
          <w:lang w:val="en-US"/>
        </w:rPr>
        <w:t xml:space="preserve"> declined re-election</w:t>
      </w:r>
      <w:r>
        <w:rPr>
          <w:lang w:val="en-US"/>
        </w:rPr>
        <w:t>.</w:t>
      </w:r>
    </w:p>
    <w:p w14:paraId="59236FB0" w14:textId="662ED667" w:rsidR="004228C0" w:rsidRDefault="004228C0" w:rsidP="00FE2AF8">
      <w:pPr>
        <w:pStyle w:val="Normal1"/>
        <w:rPr>
          <w:lang w:val="en-US"/>
        </w:rPr>
      </w:pPr>
      <w:r>
        <w:rPr>
          <w:lang w:val="en-US"/>
        </w:rPr>
        <w:t xml:space="preserve">It was resolved, in accordance with </w:t>
      </w:r>
      <w:r w:rsidRPr="004228C0">
        <w:rPr>
          <w:lang w:val="en-US"/>
        </w:rPr>
        <w:t>the nomination committee’s proposal</w:t>
      </w:r>
      <w:r>
        <w:rPr>
          <w:lang w:val="en-US"/>
        </w:rPr>
        <w:t xml:space="preserve"> and the recommendation from the audit committee</w:t>
      </w:r>
      <w:r w:rsidRPr="004228C0">
        <w:rPr>
          <w:lang w:val="en-US"/>
        </w:rPr>
        <w:t>,</w:t>
      </w:r>
      <w:r>
        <w:rPr>
          <w:lang w:val="en-US"/>
        </w:rPr>
        <w:t xml:space="preserve"> that the registered accounting firm </w:t>
      </w:r>
      <w:proofErr w:type="spellStart"/>
      <w:r w:rsidRPr="004228C0">
        <w:rPr>
          <w:lang w:val="en-US"/>
        </w:rPr>
        <w:t>Öhrlings</w:t>
      </w:r>
      <w:proofErr w:type="spellEnd"/>
      <w:r w:rsidRPr="004228C0">
        <w:rPr>
          <w:lang w:val="en-US"/>
        </w:rPr>
        <w:t xml:space="preserve"> PricewaterhouseCoopers AB</w:t>
      </w:r>
      <w:r>
        <w:rPr>
          <w:lang w:val="en-US"/>
        </w:rPr>
        <w:t xml:space="preserve"> shall be re-elected</w:t>
      </w:r>
      <w:r w:rsidR="001C29AA">
        <w:rPr>
          <w:lang w:val="en-US"/>
        </w:rPr>
        <w:t xml:space="preserve"> as auditor</w:t>
      </w:r>
      <w:r>
        <w:rPr>
          <w:lang w:val="en-US"/>
        </w:rPr>
        <w:t xml:space="preserve">.  </w:t>
      </w:r>
      <w:r w:rsidR="001C29AA">
        <w:rPr>
          <w:lang w:val="en-US"/>
        </w:rPr>
        <w:t xml:space="preserve">It was noted that </w:t>
      </w:r>
      <w:proofErr w:type="spellStart"/>
      <w:r w:rsidR="001C29AA" w:rsidRPr="001C29AA">
        <w:rPr>
          <w:lang w:val="en-US"/>
        </w:rPr>
        <w:t>Öhrlings</w:t>
      </w:r>
      <w:proofErr w:type="spellEnd"/>
      <w:r w:rsidR="001C29AA" w:rsidRPr="001C29AA">
        <w:rPr>
          <w:lang w:val="en-US"/>
        </w:rPr>
        <w:t xml:space="preserve"> </w:t>
      </w:r>
      <w:r w:rsidR="001C29AA" w:rsidRPr="001C29AA">
        <w:rPr>
          <w:lang w:val="en-US"/>
        </w:rPr>
        <w:lastRenderedPageBreak/>
        <w:t>PricewaterhouseCoopers AB</w:t>
      </w:r>
      <w:r w:rsidR="001C29AA">
        <w:rPr>
          <w:lang w:val="en-US"/>
        </w:rPr>
        <w:t xml:space="preserve"> had informed that the authorized public accountant </w:t>
      </w:r>
      <w:r w:rsidR="001C29AA" w:rsidRPr="001C29AA">
        <w:rPr>
          <w:lang w:val="en-US"/>
        </w:rPr>
        <w:t>Leonard Daun</w:t>
      </w:r>
      <w:r w:rsidR="001C29AA">
        <w:rPr>
          <w:lang w:val="en-US"/>
        </w:rPr>
        <w:t xml:space="preserve"> will continue to be the auditor-in-charge of the company.</w:t>
      </w:r>
    </w:p>
    <w:p w14:paraId="2DE4266E" w14:textId="50518A37" w:rsidR="001C29AA" w:rsidRDefault="001C29AA" w:rsidP="001C29AA">
      <w:pPr>
        <w:pStyle w:val="Heading1"/>
        <w:rPr>
          <w:lang w:val="en-US"/>
        </w:rPr>
      </w:pPr>
      <w:r w:rsidRPr="001C29AA">
        <w:rPr>
          <w:lang w:val="en-US"/>
        </w:rPr>
        <w:t>Resolution on guidelines for remuneration to senior executives</w:t>
      </w:r>
    </w:p>
    <w:p w14:paraId="63304834" w14:textId="62E37A95" w:rsidR="001C29AA" w:rsidRDefault="001C29AA" w:rsidP="001C29AA">
      <w:pPr>
        <w:pStyle w:val="Normal1"/>
        <w:rPr>
          <w:lang w:val="en-US"/>
        </w:rPr>
      </w:pPr>
      <w:r>
        <w:rPr>
          <w:lang w:val="en-US"/>
        </w:rPr>
        <w:t xml:space="preserve">It was resolved, in accordance with the board’s proposal, </w:t>
      </w:r>
      <w:r w:rsidR="00F40CBA">
        <w:rPr>
          <w:lang w:val="en-US"/>
        </w:rPr>
        <w:t>to adopt</w:t>
      </w:r>
      <w:r>
        <w:rPr>
          <w:lang w:val="en-US"/>
        </w:rPr>
        <w:t xml:space="preserve"> guidelines for remuneration to senior executives in accordance with </w:t>
      </w:r>
      <w:r w:rsidRPr="001C29AA">
        <w:rPr>
          <w:u w:val="single"/>
          <w:lang w:val="en-US"/>
        </w:rPr>
        <w:t>Appendix 2</w:t>
      </w:r>
      <w:r>
        <w:rPr>
          <w:lang w:val="en-US"/>
        </w:rPr>
        <w:t>.</w:t>
      </w:r>
    </w:p>
    <w:p w14:paraId="6E475672" w14:textId="687EA77B" w:rsidR="001C29AA" w:rsidRDefault="001C29AA" w:rsidP="001C29AA">
      <w:pPr>
        <w:pStyle w:val="Heading1"/>
        <w:rPr>
          <w:lang w:val="en-US"/>
        </w:rPr>
      </w:pPr>
      <w:r w:rsidRPr="001C29AA">
        <w:rPr>
          <w:lang w:val="en-US"/>
        </w:rPr>
        <w:t>Resolution on issue authorization</w:t>
      </w:r>
    </w:p>
    <w:p w14:paraId="090BEEE1" w14:textId="2C506DDE" w:rsidR="001C29AA" w:rsidRDefault="00424471" w:rsidP="001C29AA">
      <w:pPr>
        <w:pStyle w:val="Normal1"/>
        <w:rPr>
          <w:lang w:val="en-US"/>
        </w:rPr>
      </w:pPr>
      <w:r>
        <w:rPr>
          <w:lang w:val="en-US"/>
        </w:rPr>
        <w:t xml:space="preserve">It was resolved, in </w:t>
      </w:r>
      <w:r w:rsidRPr="00424471">
        <w:rPr>
          <w:lang w:val="en-US"/>
        </w:rPr>
        <w:t>accordance with the board’s proposal,</w:t>
      </w:r>
      <w:r>
        <w:rPr>
          <w:lang w:val="en-US"/>
        </w:rPr>
        <w:t xml:space="preserve"> on an issue authorization in accordance with </w:t>
      </w:r>
      <w:r w:rsidRPr="00424471">
        <w:rPr>
          <w:u w:val="single"/>
          <w:lang w:val="en-US"/>
        </w:rPr>
        <w:t>Appendix 3</w:t>
      </w:r>
      <w:r>
        <w:rPr>
          <w:lang w:val="en-US"/>
        </w:rPr>
        <w:t>.</w:t>
      </w:r>
    </w:p>
    <w:p w14:paraId="2493B6E4" w14:textId="2EC077DF" w:rsidR="00424471" w:rsidRDefault="00424471" w:rsidP="001C29AA">
      <w:pPr>
        <w:pStyle w:val="Normal1"/>
        <w:rPr>
          <w:lang w:val="en-US"/>
        </w:rPr>
      </w:pPr>
      <w:r>
        <w:rPr>
          <w:lang w:val="en-US"/>
        </w:rPr>
        <w:t xml:space="preserve">It was noted that the resolution was approved with the required majority, </w:t>
      </w:r>
      <w:proofErr w:type="gramStart"/>
      <w:r>
        <w:rPr>
          <w:lang w:val="en-US"/>
        </w:rPr>
        <w:t>i.e.</w:t>
      </w:r>
      <w:proofErr w:type="gramEnd"/>
      <w:r>
        <w:rPr>
          <w:lang w:val="en-US"/>
        </w:rPr>
        <w:t xml:space="preserve"> by shareholders representing at least two thirds of thew both the votes cast and the shares represented at the general meeting. </w:t>
      </w:r>
    </w:p>
    <w:p w14:paraId="16076B9D" w14:textId="4FB20DB3" w:rsidR="00424471" w:rsidRDefault="00424471" w:rsidP="00424471">
      <w:pPr>
        <w:pStyle w:val="Heading1"/>
        <w:rPr>
          <w:lang w:val="en-US"/>
        </w:rPr>
      </w:pPr>
      <w:r>
        <w:rPr>
          <w:lang w:val="en-US"/>
        </w:rPr>
        <w:t>Closing of the general meeting</w:t>
      </w:r>
    </w:p>
    <w:p w14:paraId="7CC45DC5" w14:textId="28C363D5" w:rsidR="00424471" w:rsidRDefault="00424471" w:rsidP="00424471">
      <w:pPr>
        <w:pStyle w:val="Normal1"/>
        <w:rPr>
          <w:lang w:val="en-US"/>
        </w:rPr>
      </w:pPr>
      <w:r>
        <w:rPr>
          <w:lang w:val="en-US"/>
        </w:rPr>
        <w:t>The chair closed the general meeting.</w:t>
      </w:r>
    </w:p>
    <w:p w14:paraId="6AD99BBC" w14:textId="39386A14" w:rsidR="00424471" w:rsidRDefault="00424471" w:rsidP="00424471">
      <w:pPr>
        <w:pStyle w:val="Normal1"/>
        <w:ind w:left="0"/>
        <w:rPr>
          <w:lang w:val="en-US"/>
        </w:rPr>
      </w:pPr>
    </w:p>
    <w:p w14:paraId="41AC99C4" w14:textId="77777777" w:rsidR="00424471" w:rsidRPr="00F40CBA" w:rsidRDefault="00424471" w:rsidP="00424471">
      <w:pPr>
        <w:jc w:val="center"/>
        <w:rPr>
          <w:lang w:val="en-US"/>
        </w:rPr>
      </w:pPr>
      <w:r w:rsidRPr="00F40CBA">
        <w:rPr>
          <w:lang w:val="en-US"/>
        </w:rPr>
        <w:t>_________________________</w:t>
      </w:r>
    </w:p>
    <w:p w14:paraId="444A5D5A" w14:textId="5FC7E6D9" w:rsidR="00424471" w:rsidRPr="00F40CBA" w:rsidRDefault="00424471" w:rsidP="00424471">
      <w:pPr>
        <w:jc w:val="center"/>
        <w:rPr>
          <w:i/>
          <w:iCs/>
          <w:lang w:val="en-US"/>
        </w:rPr>
      </w:pPr>
      <w:r w:rsidRPr="00F40CBA">
        <w:rPr>
          <w:i/>
          <w:iCs/>
          <w:lang w:val="en-US"/>
        </w:rPr>
        <w:t>(Signature page follows)</w:t>
      </w:r>
    </w:p>
    <w:p w14:paraId="12F00C25" w14:textId="1E0E9DD7" w:rsidR="00424471" w:rsidRPr="00F40CBA" w:rsidRDefault="00424471">
      <w:pPr>
        <w:spacing w:before="0" w:after="160" w:line="259" w:lineRule="auto"/>
        <w:jc w:val="left"/>
        <w:rPr>
          <w:i/>
          <w:iCs/>
          <w:lang w:val="en-US"/>
        </w:rPr>
      </w:pPr>
      <w:r w:rsidRPr="00F40CBA">
        <w:rPr>
          <w:i/>
          <w:iCs/>
          <w:lang w:val="en-US"/>
        </w:rPr>
        <w:br w:type="page"/>
      </w:r>
    </w:p>
    <w:p w14:paraId="09390443" w14:textId="6913033C" w:rsidR="00424471" w:rsidRPr="00F40CBA" w:rsidRDefault="005029E2" w:rsidP="00424471">
      <w:pPr>
        <w:rPr>
          <w:lang w:val="en-US"/>
        </w:rPr>
      </w:pPr>
      <w:r w:rsidRPr="00F40CBA">
        <w:rPr>
          <w:lang w:val="en-US"/>
        </w:rPr>
        <w:lastRenderedPageBreak/>
        <w:t>At the minutes</w:t>
      </w:r>
      <w:r w:rsidR="00424471" w:rsidRPr="00F40CBA">
        <w:rPr>
          <w:lang w:val="en-US"/>
        </w:rPr>
        <w:t>:</w:t>
      </w:r>
    </w:p>
    <w:p w14:paraId="6B653051" w14:textId="77777777" w:rsidR="00424471" w:rsidRPr="00F40CBA" w:rsidRDefault="00424471" w:rsidP="00424471">
      <w:pPr>
        <w:rPr>
          <w:lang w:val="en-US"/>
        </w:rPr>
      </w:pPr>
    </w:p>
    <w:p w14:paraId="23FB7330" w14:textId="77777777" w:rsidR="00424471" w:rsidRPr="00F40CBA" w:rsidRDefault="00424471" w:rsidP="00424471">
      <w:pPr>
        <w:rPr>
          <w:lang w:val="en-US"/>
        </w:rPr>
      </w:pPr>
    </w:p>
    <w:p w14:paraId="007EB150" w14:textId="77777777" w:rsidR="00424471" w:rsidRPr="00F40CBA" w:rsidRDefault="00424471" w:rsidP="00424471">
      <w:pPr>
        <w:rPr>
          <w:lang w:val="en-US"/>
        </w:rPr>
      </w:pPr>
    </w:p>
    <w:p w14:paraId="1764F85F" w14:textId="77777777" w:rsidR="00424471" w:rsidRPr="00F40CBA" w:rsidRDefault="00424471" w:rsidP="00424471">
      <w:pPr>
        <w:rPr>
          <w:lang w:val="en-US"/>
        </w:rPr>
      </w:pPr>
      <w:r w:rsidRPr="00F40CBA">
        <w:rPr>
          <w:lang w:val="en-US"/>
        </w:rPr>
        <w:t>_______________________</w:t>
      </w:r>
    </w:p>
    <w:p w14:paraId="179911BB" w14:textId="77777777" w:rsidR="00424471" w:rsidRPr="00F40CBA" w:rsidRDefault="00424471" w:rsidP="00424471">
      <w:pPr>
        <w:rPr>
          <w:lang w:val="en-US"/>
        </w:rPr>
      </w:pPr>
      <w:r w:rsidRPr="00F40CBA">
        <w:rPr>
          <w:lang w:val="en-US"/>
        </w:rPr>
        <w:t>Karolina Vilval</w:t>
      </w:r>
    </w:p>
    <w:p w14:paraId="664A0145" w14:textId="77777777" w:rsidR="00424471" w:rsidRPr="00F40CBA" w:rsidRDefault="00424471" w:rsidP="00424471">
      <w:pPr>
        <w:rPr>
          <w:lang w:val="en-US"/>
        </w:rPr>
      </w:pPr>
    </w:p>
    <w:p w14:paraId="401F9D74" w14:textId="77777777" w:rsidR="00424471" w:rsidRPr="00F40CBA" w:rsidRDefault="00424471" w:rsidP="00424471">
      <w:pPr>
        <w:rPr>
          <w:lang w:val="en-US"/>
        </w:rPr>
      </w:pPr>
    </w:p>
    <w:p w14:paraId="17E84429" w14:textId="7B920B83" w:rsidR="00424471" w:rsidRPr="00F40CBA" w:rsidRDefault="005029E2" w:rsidP="00424471">
      <w:pPr>
        <w:rPr>
          <w:lang w:val="en-US"/>
        </w:rPr>
      </w:pPr>
      <w:r w:rsidRPr="00F40CBA">
        <w:rPr>
          <w:lang w:val="en-US"/>
        </w:rPr>
        <w:t>Approved</w:t>
      </w:r>
      <w:r w:rsidR="00424471" w:rsidRPr="00F40CBA">
        <w:rPr>
          <w:lang w:val="en-US"/>
        </w:rPr>
        <w:t>:</w:t>
      </w:r>
    </w:p>
    <w:p w14:paraId="448B8447" w14:textId="77777777" w:rsidR="00424471" w:rsidRPr="00F40CBA" w:rsidRDefault="00424471" w:rsidP="00424471">
      <w:pPr>
        <w:rPr>
          <w:lang w:val="en-US"/>
        </w:rPr>
      </w:pPr>
    </w:p>
    <w:p w14:paraId="375E7827" w14:textId="77777777" w:rsidR="00424471" w:rsidRPr="00F40CBA" w:rsidRDefault="00424471" w:rsidP="00424471">
      <w:pPr>
        <w:rPr>
          <w:lang w:val="en-US"/>
        </w:rPr>
      </w:pPr>
    </w:p>
    <w:p w14:paraId="3E343A46" w14:textId="77777777" w:rsidR="00424471" w:rsidRPr="00F40CBA" w:rsidRDefault="00424471" w:rsidP="00424471">
      <w:pPr>
        <w:rPr>
          <w:lang w:val="en-US"/>
        </w:rPr>
      </w:pPr>
    </w:p>
    <w:p w14:paraId="74AC5B8E" w14:textId="77777777" w:rsidR="00424471" w:rsidRPr="00F40CBA" w:rsidRDefault="00424471" w:rsidP="00424471">
      <w:pPr>
        <w:rPr>
          <w:lang w:val="en-US"/>
        </w:rPr>
      </w:pPr>
      <w:r w:rsidRPr="00F40CBA">
        <w:rPr>
          <w:lang w:val="en-US"/>
        </w:rPr>
        <w:t>_______________________</w:t>
      </w:r>
      <w:r w:rsidRPr="00F40CBA">
        <w:rPr>
          <w:lang w:val="en-US"/>
        </w:rPr>
        <w:tab/>
      </w:r>
      <w:r w:rsidRPr="00F40CBA">
        <w:rPr>
          <w:lang w:val="en-US"/>
        </w:rPr>
        <w:tab/>
      </w:r>
      <w:r w:rsidRPr="00F40CBA">
        <w:rPr>
          <w:lang w:val="en-US"/>
        </w:rPr>
        <w:tab/>
        <w:t>_______________________</w:t>
      </w:r>
    </w:p>
    <w:p w14:paraId="13414568" w14:textId="0C79E26D" w:rsidR="00424471" w:rsidRPr="00F40CBA" w:rsidRDefault="00424471" w:rsidP="00424471">
      <w:pPr>
        <w:rPr>
          <w:lang w:val="en-US"/>
        </w:rPr>
      </w:pPr>
      <w:r w:rsidRPr="00F40CBA">
        <w:rPr>
          <w:lang w:val="en-US"/>
        </w:rPr>
        <w:t>Thomas Eklund</w:t>
      </w:r>
      <w:r w:rsidRPr="00F40CBA">
        <w:rPr>
          <w:lang w:val="en-US"/>
        </w:rPr>
        <w:tab/>
      </w:r>
      <w:r w:rsidRPr="00F40CBA">
        <w:rPr>
          <w:lang w:val="en-US"/>
        </w:rPr>
        <w:tab/>
      </w:r>
      <w:r w:rsidRPr="00F40CBA">
        <w:rPr>
          <w:lang w:val="en-US"/>
        </w:rPr>
        <w:tab/>
      </w:r>
      <w:r w:rsidR="000E4C9F" w:rsidRPr="000E4C9F">
        <w:t>Karl Tobieson</w:t>
      </w:r>
    </w:p>
    <w:p w14:paraId="4A107322" w14:textId="77777777" w:rsidR="00424471" w:rsidRPr="00F40CBA" w:rsidRDefault="00424471" w:rsidP="00424471">
      <w:pPr>
        <w:rPr>
          <w:lang w:val="en-US"/>
        </w:rPr>
      </w:pPr>
    </w:p>
    <w:p w14:paraId="741DBCB6" w14:textId="77777777" w:rsidR="00424471" w:rsidRPr="00F40CBA" w:rsidRDefault="00424471" w:rsidP="00424471">
      <w:pPr>
        <w:rPr>
          <w:lang w:val="en-US"/>
        </w:rPr>
      </w:pPr>
    </w:p>
    <w:p w14:paraId="33DD7865" w14:textId="77777777" w:rsidR="00424471" w:rsidRPr="00F40CBA" w:rsidRDefault="00424471" w:rsidP="00424471">
      <w:pPr>
        <w:rPr>
          <w:lang w:val="en-US"/>
        </w:rPr>
      </w:pPr>
    </w:p>
    <w:p w14:paraId="52609248" w14:textId="77777777" w:rsidR="00424471" w:rsidRDefault="00424471" w:rsidP="00424471">
      <w:r>
        <w:t>_______________________</w:t>
      </w:r>
    </w:p>
    <w:p w14:paraId="5DD8BAF5" w14:textId="132936BD" w:rsidR="00424471" w:rsidRPr="00505EF6" w:rsidRDefault="000E4C9F" w:rsidP="00424471">
      <w:r w:rsidRPr="000E4C9F">
        <w:t>Malin Hedman Björkmo</w:t>
      </w:r>
    </w:p>
    <w:p w14:paraId="31CA1600" w14:textId="77777777" w:rsidR="00424471" w:rsidRPr="00424471" w:rsidRDefault="00424471" w:rsidP="00424471">
      <w:pPr>
        <w:rPr>
          <w:i/>
          <w:iCs/>
        </w:rPr>
      </w:pPr>
    </w:p>
    <w:sectPr w:rsidR="00424471" w:rsidRPr="00424471" w:rsidSect="008E4E12">
      <w:footerReference w:type="default" r:id="rId12"/>
      <w:headerReference w:type="first" r:id="rId13"/>
      <w:footerReference w:type="first" r:id="rId14"/>
      <w:pgSz w:w="11906" w:h="16838"/>
      <w:pgMar w:top="1304" w:right="1418" w:bottom="1531" w:left="1418"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60AA4" w14:textId="77777777" w:rsidR="00F55F75" w:rsidRDefault="00F55F75" w:rsidP="00712D63">
      <w:pPr>
        <w:spacing w:after="0" w:line="240" w:lineRule="auto"/>
      </w:pPr>
      <w:r>
        <w:separator/>
      </w:r>
    </w:p>
  </w:endnote>
  <w:endnote w:type="continuationSeparator" w:id="0">
    <w:p w14:paraId="01DDC80B" w14:textId="77777777" w:rsidR="00F55F75" w:rsidRDefault="00F55F75" w:rsidP="00712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E9D0" w14:textId="77777777" w:rsidR="00422BDB" w:rsidRDefault="00422BDB">
    <w:pPr>
      <w:pStyle w:val="Footer"/>
    </w:pPr>
    <w:r>
      <w:tab/>
    </w:r>
    <w:r>
      <w:tab/>
    </w: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DCA4" w14:textId="2322A80F" w:rsidR="00500EA5" w:rsidRPr="00500EA5" w:rsidRDefault="00500EA5" w:rsidP="007735BB">
    <w:pPr>
      <w:pStyle w:val="Footer"/>
      <w:spacing w:before="240"/>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D6947" w14:textId="77777777" w:rsidR="00F55F75" w:rsidRDefault="00F55F75" w:rsidP="00712D63">
      <w:pPr>
        <w:spacing w:after="0" w:line="240" w:lineRule="auto"/>
      </w:pPr>
      <w:r>
        <w:separator/>
      </w:r>
    </w:p>
  </w:footnote>
  <w:footnote w:type="continuationSeparator" w:id="0">
    <w:p w14:paraId="258B12B6" w14:textId="77777777" w:rsidR="00F55F75" w:rsidRDefault="00F55F75" w:rsidP="00712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9283" w14:textId="775178D7" w:rsidR="00391F9E" w:rsidRPr="00391F9E" w:rsidRDefault="00391F9E">
    <w:pPr>
      <w:pStyle w:val="Header"/>
      <w:rPr>
        <w:sz w:val="16"/>
        <w:szCs w:val="18"/>
        <w:lang w:val="en-US"/>
      </w:rPr>
    </w:pPr>
    <w:r w:rsidRPr="00391F9E">
      <w:rPr>
        <w:sz w:val="16"/>
        <w:szCs w:val="18"/>
        <w:lang w:val="en-US"/>
      </w:rPr>
      <w:t>Unofficial English translation for information purposes only. If there are differences between the English translation and the Swedish original, the Swedish text will take precedence.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370079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43D5548"/>
    <w:multiLevelType w:val="multilevel"/>
    <w:tmpl w:val="0AAE1728"/>
    <w:lvl w:ilvl="0">
      <w:start w:val="1"/>
      <w:numFmt w:val="bullet"/>
      <w:pStyle w:val="Strecklista"/>
      <w:lvlText w:val=""/>
      <w:lvlJc w:val="left"/>
      <w:pPr>
        <w:tabs>
          <w:tab w:val="num" w:pos="357"/>
        </w:tabs>
        <w:ind w:left="357" w:hanging="357"/>
      </w:pPr>
      <w:rPr>
        <w:rFonts w:ascii="Symbol" w:hAnsi="Symbol" w:hint="default"/>
      </w:rPr>
    </w:lvl>
    <w:lvl w:ilvl="1">
      <w:start w:val="1"/>
      <w:numFmt w:val="bullet"/>
      <w:pStyle w:val="ListBullet2"/>
      <w:lvlText w:val=""/>
      <w:lvlJc w:val="left"/>
      <w:pPr>
        <w:tabs>
          <w:tab w:val="num" w:pos="1208"/>
        </w:tabs>
        <w:ind w:left="1208" w:hanging="357"/>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13BEE"/>
    <w:multiLevelType w:val="multilevel"/>
    <w:tmpl w:val="93BAECFA"/>
    <w:lvl w:ilvl="0">
      <w:start w:val="1"/>
      <w:numFmt w:val="decimal"/>
      <w:pStyle w:val="Parter"/>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upperLetter"/>
      <w:lvlText w:val="(%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upperLetter"/>
      <w:lvlText w:val="(%7)"/>
      <w:lvlJc w:val="left"/>
      <w:pPr>
        <w:tabs>
          <w:tab w:val="num" w:pos="851"/>
        </w:tabs>
        <w:ind w:left="851" w:hanging="851"/>
      </w:pPr>
      <w:rPr>
        <w:rFonts w:hint="default"/>
      </w:rPr>
    </w:lvl>
    <w:lvl w:ilvl="7">
      <w:start w:val="1"/>
      <w:numFmt w:val="none"/>
      <w:lvlText w:val="(1)"/>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 w15:restartNumberingAfterBreak="0">
    <w:nsid w:val="2D2F27EA"/>
    <w:multiLevelType w:val="multilevel"/>
    <w:tmpl w:val="19345976"/>
    <w:name w:val="BilRunning1"/>
    <w:lvl w:ilvl="0">
      <w:start w:val="1"/>
      <w:numFmt w:val="decimal"/>
      <w:pStyle w:val="BilagaNumrering1LpandeNiv1"/>
      <w:lvlText w:val="%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2065B36"/>
    <w:multiLevelType w:val="multilevel"/>
    <w:tmpl w:val="B3FA0D0A"/>
    <w:lvl w:ilvl="0">
      <w:start w:val="1"/>
      <w:numFmt w:val="decimal"/>
      <w:pStyle w:val="BilagaRubrik1"/>
      <w:lvlText w:val="%1"/>
      <w:lvlJc w:val="left"/>
      <w:pPr>
        <w:tabs>
          <w:tab w:val="num" w:pos="851"/>
        </w:tabs>
        <w:ind w:left="851" w:hanging="851"/>
      </w:pPr>
      <w:rPr>
        <w:rFonts w:hint="default"/>
      </w:rPr>
    </w:lvl>
    <w:lvl w:ilvl="1">
      <w:start w:val="1"/>
      <w:numFmt w:val="decimal"/>
      <w:pStyle w:val="BilagaRubrik2"/>
      <w:lvlText w:val="%1.%2"/>
      <w:lvlJc w:val="left"/>
      <w:pPr>
        <w:tabs>
          <w:tab w:val="num" w:pos="851"/>
        </w:tabs>
        <w:ind w:left="851" w:hanging="851"/>
      </w:pPr>
      <w:rPr>
        <w:rFonts w:hint="default"/>
      </w:rPr>
    </w:lvl>
    <w:lvl w:ilvl="2">
      <w:start w:val="1"/>
      <w:numFmt w:val="decimal"/>
      <w:pStyle w:val="BilagaRubrik3"/>
      <w:lvlText w:val="%1.%2.%3"/>
      <w:lvlJc w:val="left"/>
      <w:pPr>
        <w:tabs>
          <w:tab w:val="num" w:pos="851"/>
        </w:tabs>
        <w:ind w:left="851" w:hanging="851"/>
      </w:pPr>
      <w:rPr>
        <w:rFonts w:hint="default"/>
      </w:rPr>
    </w:lvl>
    <w:lvl w:ilvl="3">
      <w:start w:val="1"/>
      <w:numFmt w:val="decimal"/>
      <w:pStyle w:val="BilagaRubrik4"/>
      <w:lvlText w:val="%1.%2.%3.%4"/>
      <w:lvlJc w:val="left"/>
      <w:pPr>
        <w:tabs>
          <w:tab w:val="num" w:pos="851"/>
        </w:tabs>
        <w:ind w:left="851" w:hanging="851"/>
      </w:pPr>
      <w:rPr>
        <w:rFonts w:hint="default"/>
      </w:rPr>
    </w:lvl>
    <w:lvl w:ilvl="4">
      <w:start w:val="1"/>
      <w:numFmt w:val="lowerLetter"/>
      <w:pStyle w:val="BilagaNumreringaNiv2"/>
      <w:lvlText w:val="(%5)"/>
      <w:lvlJc w:val="left"/>
      <w:pPr>
        <w:tabs>
          <w:tab w:val="num" w:pos="1418"/>
        </w:tabs>
        <w:ind w:left="1418" w:hanging="567"/>
      </w:pPr>
      <w:rPr>
        <w:rFonts w:hint="default"/>
      </w:rPr>
    </w:lvl>
    <w:lvl w:ilvl="5">
      <w:start w:val="1"/>
      <w:numFmt w:val="lowerRoman"/>
      <w:pStyle w:val="BilagaNumreringiNiv2"/>
      <w:lvlText w:val="(%6)"/>
      <w:lvlJc w:val="left"/>
      <w:pPr>
        <w:tabs>
          <w:tab w:val="num" w:pos="1418"/>
        </w:tabs>
        <w:ind w:left="1985" w:hanging="567"/>
      </w:pPr>
      <w:rPr>
        <w:rFonts w:hint="default"/>
      </w:rPr>
    </w:lvl>
    <w:lvl w:ilvl="6">
      <w:start w:val="1"/>
      <w:numFmt w:val="upperLetter"/>
      <w:pStyle w:val="BilagaNumreringANiv20"/>
      <w:lvlText w:val="(%7)"/>
      <w:lvlJc w:val="left"/>
      <w:pPr>
        <w:tabs>
          <w:tab w:val="num" w:pos="2552"/>
        </w:tabs>
        <w:ind w:left="2552" w:hanging="567"/>
      </w:pPr>
      <w:rPr>
        <w:rFonts w:hint="default"/>
      </w:rPr>
    </w:lvl>
    <w:lvl w:ilvl="7">
      <w:start w:val="1"/>
      <w:numFmt w:val="decimal"/>
      <w:pStyle w:val="BilagaNumrering1Niv2"/>
      <w:lvlText w:val="(%8)"/>
      <w:lvlJc w:val="left"/>
      <w:pPr>
        <w:tabs>
          <w:tab w:val="num" w:pos="3119"/>
        </w:tabs>
        <w:ind w:left="3119" w:hanging="567"/>
      </w:pPr>
      <w:rPr>
        <w:rFonts w:hint="default"/>
      </w:rPr>
    </w:lvl>
    <w:lvl w:ilvl="8">
      <w:start w:val="1"/>
      <w:numFmt w:val="none"/>
      <w:lvlText w:val=""/>
      <w:lvlJc w:val="left"/>
      <w:pPr>
        <w:tabs>
          <w:tab w:val="num" w:pos="851"/>
        </w:tabs>
        <w:ind w:left="851" w:hanging="851"/>
      </w:pPr>
      <w:rPr>
        <w:rFonts w:hint="default"/>
      </w:rPr>
    </w:lvl>
  </w:abstractNum>
  <w:abstractNum w:abstractNumId="5" w15:restartNumberingAfterBreak="0">
    <w:nsid w:val="3DB21F10"/>
    <w:multiLevelType w:val="multilevel"/>
    <w:tmpl w:val="7EE6D0A6"/>
    <w:lvl w:ilvl="0">
      <w:start w:val="1"/>
      <w:numFmt w:val="upperLetter"/>
      <w:pStyle w:val="Bakgrund"/>
      <w:lvlText w:val="(%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B930EE2"/>
    <w:multiLevelType w:val="multilevel"/>
    <w:tmpl w:val="45343372"/>
    <w:lvl w:ilvl="0">
      <w:start w:val="1"/>
      <w:numFmt w:val="lowerLetter"/>
      <w:pStyle w:val="BilagaNumreringaNiv1"/>
      <w:lvlText w:val="(%1)"/>
      <w:lvlJc w:val="left"/>
      <w:pPr>
        <w:tabs>
          <w:tab w:val="num" w:pos="851"/>
        </w:tabs>
        <w:ind w:left="851" w:hanging="851"/>
      </w:pPr>
      <w:rPr>
        <w:rFonts w:hint="default"/>
      </w:rPr>
    </w:lvl>
    <w:lvl w:ilvl="1">
      <w:start w:val="1"/>
      <w:numFmt w:val="lowerRoman"/>
      <w:pStyle w:val="BilagaNumreringiNiv1"/>
      <w:lvlText w:val="(%2)"/>
      <w:lvlJc w:val="left"/>
      <w:pPr>
        <w:tabs>
          <w:tab w:val="num" w:pos="1418"/>
        </w:tabs>
        <w:ind w:left="1418" w:hanging="567"/>
      </w:pPr>
      <w:rPr>
        <w:rFonts w:hint="default"/>
      </w:rPr>
    </w:lvl>
    <w:lvl w:ilvl="2">
      <w:start w:val="1"/>
      <w:numFmt w:val="upperLetter"/>
      <w:pStyle w:val="BilagaNumreringANiv10"/>
      <w:lvlText w:val="(%3)"/>
      <w:lvlJc w:val="left"/>
      <w:pPr>
        <w:tabs>
          <w:tab w:val="num" w:pos="1985"/>
        </w:tabs>
        <w:ind w:left="1985" w:hanging="567"/>
      </w:pPr>
      <w:rPr>
        <w:rFonts w:hint="default"/>
      </w:rPr>
    </w:lvl>
    <w:lvl w:ilvl="3">
      <w:start w:val="1"/>
      <w:numFmt w:val="decimal"/>
      <w:pStyle w:val="BilagaNumrering1Niv1"/>
      <w:lvlText w:val="(%4)"/>
      <w:lvlJc w:val="left"/>
      <w:pPr>
        <w:tabs>
          <w:tab w:val="num" w:pos="2552"/>
        </w:tabs>
        <w:ind w:left="2552" w:hanging="567"/>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upperLetter"/>
      <w:lvlText w:val="(%7)"/>
      <w:lvlJc w:val="left"/>
      <w:pPr>
        <w:tabs>
          <w:tab w:val="num" w:pos="1985"/>
        </w:tabs>
        <w:ind w:left="2552" w:hanging="567"/>
      </w:pPr>
      <w:rPr>
        <w:rFonts w:hint="default"/>
      </w:rPr>
    </w:lvl>
    <w:lvl w:ilvl="7">
      <w:start w:val="1"/>
      <w:numFmt w:val="none"/>
      <w:lvlText w:val="(1)"/>
      <w:lvlJc w:val="left"/>
      <w:pPr>
        <w:tabs>
          <w:tab w:val="num" w:pos="2552"/>
        </w:tabs>
        <w:ind w:left="3119" w:hanging="567"/>
      </w:pPr>
      <w:rPr>
        <w:rFonts w:hint="default"/>
      </w:rPr>
    </w:lvl>
    <w:lvl w:ilvl="8">
      <w:start w:val="1"/>
      <w:numFmt w:val="none"/>
      <w:lvlText w:val=""/>
      <w:lvlJc w:val="left"/>
      <w:pPr>
        <w:ind w:left="851" w:hanging="851"/>
      </w:pPr>
      <w:rPr>
        <w:rFonts w:hint="default"/>
      </w:rPr>
    </w:lvl>
  </w:abstractNum>
  <w:abstractNum w:abstractNumId="7" w15:restartNumberingAfterBreak="0">
    <w:nsid w:val="50C5668F"/>
    <w:multiLevelType w:val="multilevel"/>
    <w:tmpl w:val="C0226F6E"/>
    <w:lvl w:ilvl="0">
      <w:start w:val="1"/>
      <w:numFmt w:val="decimal"/>
      <w:pStyle w:val="Numrering1LpandeNiv2"/>
      <w:lvlText w:val="%1."/>
      <w:lvlJc w:val="left"/>
      <w:pPr>
        <w:tabs>
          <w:tab w:val="num" w:pos="1418"/>
        </w:tabs>
        <w:ind w:left="1418"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3036247"/>
    <w:multiLevelType w:val="multilevel"/>
    <w:tmpl w:val="B0068448"/>
    <w:lvl w:ilvl="0">
      <w:start w:val="1"/>
      <w:numFmt w:val="lowerLetter"/>
      <w:pStyle w:val="NumreringaNiv1"/>
      <w:lvlText w:val="(%1)"/>
      <w:lvlJc w:val="left"/>
      <w:pPr>
        <w:tabs>
          <w:tab w:val="num" w:pos="851"/>
        </w:tabs>
        <w:ind w:left="851" w:hanging="851"/>
      </w:pPr>
      <w:rPr>
        <w:rFonts w:hint="default"/>
      </w:rPr>
    </w:lvl>
    <w:lvl w:ilvl="1">
      <w:start w:val="1"/>
      <w:numFmt w:val="lowerRoman"/>
      <w:pStyle w:val="NumreringiNiv1"/>
      <w:lvlText w:val="(%2)"/>
      <w:lvlJc w:val="left"/>
      <w:pPr>
        <w:tabs>
          <w:tab w:val="num" w:pos="1418"/>
        </w:tabs>
        <w:ind w:left="1418" w:hanging="567"/>
      </w:pPr>
      <w:rPr>
        <w:rFonts w:hint="default"/>
      </w:rPr>
    </w:lvl>
    <w:lvl w:ilvl="2">
      <w:start w:val="1"/>
      <w:numFmt w:val="upperLetter"/>
      <w:pStyle w:val="NumreringANiv10"/>
      <w:lvlText w:val="(%3)"/>
      <w:lvlJc w:val="left"/>
      <w:pPr>
        <w:tabs>
          <w:tab w:val="num" w:pos="1985"/>
        </w:tabs>
        <w:ind w:left="1985" w:hanging="567"/>
      </w:pPr>
      <w:rPr>
        <w:rFonts w:hint="default"/>
      </w:rPr>
    </w:lvl>
    <w:lvl w:ilvl="3">
      <w:start w:val="1"/>
      <w:numFmt w:val="decimal"/>
      <w:pStyle w:val="Numrering1Niv1"/>
      <w:lvlText w:val="(%4)"/>
      <w:lvlJc w:val="left"/>
      <w:pPr>
        <w:tabs>
          <w:tab w:val="num" w:pos="2552"/>
        </w:tabs>
        <w:ind w:left="2552" w:hanging="567"/>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upperLetter"/>
      <w:lvlText w:val="(%7)"/>
      <w:lvlJc w:val="left"/>
      <w:pPr>
        <w:tabs>
          <w:tab w:val="num" w:pos="1985"/>
        </w:tabs>
        <w:ind w:left="2552" w:hanging="567"/>
      </w:pPr>
      <w:rPr>
        <w:rFonts w:hint="default"/>
      </w:rPr>
    </w:lvl>
    <w:lvl w:ilvl="7">
      <w:start w:val="1"/>
      <w:numFmt w:val="none"/>
      <w:lvlText w:val="(1)"/>
      <w:lvlJc w:val="left"/>
      <w:pPr>
        <w:tabs>
          <w:tab w:val="num" w:pos="2552"/>
        </w:tabs>
        <w:ind w:left="3119" w:hanging="567"/>
      </w:pPr>
      <w:rPr>
        <w:rFonts w:hint="default"/>
      </w:rPr>
    </w:lvl>
    <w:lvl w:ilvl="8">
      <w:start w:val="1"/>
      <w:numFmt w:val="none"/>
      <w:lvlText w:val=""/>
      <w:lvlJc w:val="left"/>
      <w:pPr>
        <w:ind w:left="851" w:hanging="851"/>
      </w:pPr>
      <w:rPr>
        <w:rFonts w:hint="default"/>
      </w:rPr>
    </w:lvl>
  </w:abstractNum>
  <w:abstractNum w:abstractNumId="9" w15:restartNumberingAfterBreak="0">
    <w:nsid w:val="580167F9"/>
    <w:multiLevelType w:val="multilevel"/>
    <w:tmpl w:val="6B762368"/>
    <w:name w:val="BilRunning2"/>
    <w:lvl w:ilvl="0">
      <w:start w:val="1"/>
      <w:numFmt w:val="decimal"/>
      <w:pStyle w:val="BilagaNumrering1LpandeNiv2"/>
      <w:lvlText w:val="%1."/>
      <w:lvlJc w:val="left"/>
      <w:pPr>
        <w:tabs>
          <w:tab w:val="num" w:pos="1418"/>
        </w:tabs>
        <w:ind w:left="1418"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D4F5909"/>
    <w:multiLevelType w:val="multilevel"/>
    <w:tmpl w:val="D92AAA60"/>
    <w:lvl w:ilvl="0">
      <w:start w:val="1"/>
      <w:numFmt w:val="decimal"/>
      <w:pStyle w:val="Numrering1LpandeNiv1"/>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upperLetter"/>
      <w:lvlText w:val="(%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upperLetter"/>
      <w:lvlText w:val="(%7)"/>
      <w:lvlJc w:val="left"/>
      <w:pPr>
        <w:tabs>
          <w:tab w:val="num" w:pos="851"/>
        </w:tabs>
        <w:ind w:left="851" w:hanging="851"/>
      </w:pPr>
      <w:rPr>
        <w:rFonts w:hint="default"/>
      </w:rPr>
    </w:lvl>
    <w:lvl w:ilvl="7">
      <w:start w:val="1"/>
      <w:numFmt w:val="none"/>
      <w:lvlText w:val="(1)"/>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1" w15:restartNumberingAfterBreak="0">
    <w:nsid w:val="5EDF571F"/>
    <w:multiLevelType w:val="multilevel"/>
    <w:tmpl w:val="99E0CBA6"/>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lowerLetter"/>
      <w:pStyle w:val="NumreringaNiv2"/>
      <w:lvlText w:val="(%5)"/>
      <w:lvlJc w:val="left"/>
      <w:pPr>
        <w:ind w:left="1418" w:hanging="567"/>
      </w:pPr>
      <w:rPr>
        <w:rFonts w:hint="default"/>
      </w:rPr>
    </w:lvl>
    <w:lvl w:ilvl="5">
      <w:start w:val="1"/>
      <w:numFmt w:val="lowerRoman"/>
      <w:pStyle w:val="NumreringiNiv2"/>
      <w:lvlText w:val="(%6)"/>
      <w:lvlJc w:val="left"/>
      <w:pPr>
        <w:tabs>
          <w:tab w:val="num" w:pos="1418"/>
        </w:tabs>
        <w:ind w:left="1985" w:hanging="567"/>
      </w:pPr>
      <w:rPr>
        <w:rFonts w:hint="default"/>
      </w:rPr>
    </w:lvl>
    <w:lvl w:ilvl="6">
      <w:start w:val="1"/>
      <w:numFmt w:val="upperLetter"/>
      <w:pStyle w:val="NumreringANiv20"/>
      <w:lvlText w:val="(%7)"/>
      <w:lvlJc w:val="left"/>
      <w:pPr>
        <w:tabs>
          <w:tab w:val="num" w:pos="1985"/>
        </w:tabs>
        <w:ind w:left="2552" w:hanging="567"/>
      </w:pPr>
      <w:rPr>
        <w:rFonts w:hint="default"/>
      </w:rPr>
    </w:lvl>
    <w:lvl w:ilvl="7">
      <w:start w:val="1"/>
      <w:numFmt w:val="decimal"/>
      <w:pStyle w:val="Numrering1Niv2"/>
      <w:lvlText w:val="(%8)"/>
      <w:lvlJc w:val="left"/>
      <w:pPr>
        <w:tabs>
          <w:tab w:val="num" w:pos="2552"/>
        </w:tabs>
        <w:ind w:left="3119" w:hanging="567"/>
      </w:pPr>
      <w:rPr>
        <w:rFonts w:hint="default"/>
      </w:rPr>
    </w:lvl>
    <w:lvl w:ilvl="8">
      <w:start w:val="1"/>
      <w:numFmt w:val="none"/>
      <w:lvlText w:val=""/>
      <w:lvlJc w:val="left"/>
      <w:pPr>
        <w:ind w:left="851" w:hanging="851"/>
      </w:pPr>
      <w:rPr>
        <w:rFonts w:hint="default"/>
      </w:rPr>
    </w:lvl>
  </w:abstractNum>
  <w:abstractNum w:abstractNumId="12" w15:restartNumberingAfterBreak="0">
    <w:nsid w:val="7CE1191C"/>
    <w:multiLevelType w:val="multilevel"/>
    <w:tmpl w:val="E4CC10DE"/>
    <w:name w:val="NumreringA"/>
    <w:lvl w:ilvl="0">
      <w:start w:val="1"/>
      <w:numFmt w:val="upperLetter"/>
      <w:lvlText w:val="(%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46614242">
    <w:abstractNumId w:val="5"/>
  </w:num>
  <w:num w:numId="2" w16cid:durableId="925310635">
    <w:abstractNumId w:val="6"/>
  </w:num>
  <w:num w:numId="3" w16cid:durableId="1263417537">
    <w:abstractNumId w:val="4"/>
  </w:num>
  <w:num w:numId="4" w16cid:durableId="225919181">
    <w:abstractNumId w:val="8"/>
  </w:num>
  <w:num w:numId="5" w16cid:durableId="263154882">
    <w:abstractNumId w:val="11"/>
  </w:num>
  <w:num w:numId="6" w16cid:durableId="676007810">
    <w:abstractNumId w:val="10"/>
  </w:num>
  <w:num w:numId="7" w16cid:durableId="1090733960">
    <w:abstractNumId w:val="7"/>
  </w:num>
  <w:num w:numId="8" w16cid:durableId="305744997">
    <w:abstractNumId w:val="2"/>
  </w:num>
  <w:num w:numId="9" w16cid:durableId="1739401795">
    <w:abstractNumId w:val="1"/>
  </w:num>
  <w:num w:numId="10" w16cid:durableId="849682747">
    <w:abstractNumId w:val="5"/>
  </w:num>
  <w:num w:numId="11" w16cid:durableId="1915357601">
    <w:abstractNumId w:val="4"/>
  </w:num>
  <w:num w:numId="12" w16cid:durableId="2034501307">
    <w:abstractNumId w:val="4"/>
  </w:num>
  <w:num w:numId="13" w16cid:durableId="1272473916">
    <w:abstractNumId w:val="4"/>
  </w:num>
  <w:num w:numId="14" w16cid:durableId="108165756">
    <w:abstractNumId w:val="4"/>
  </w:num>
  <w:num w:numId="15" w16cid:durableId="351685415">
    <w:abstractNumId w:val="4"/>
  </w:num>
  <w:num w:numId="16" w16cid:durableId="838348236">
    <w:abstractNumId w:val="4"/>
  </w:num>
  <w:num w:numId="17" w16cid:durableId="1123621568">
    <w:abstractNumId w:val="6"/>
  </w:num>
  <w:num w:numId="18" w16cid:durableId="2133355574">
    <w:abstractNumId w:val="6"/>
  </w:num>
  <w:num w:numId="19" w16cid:durableId="969048027">
    <w:abstractNumId w:val="4"/>
  </w:num>
  <w:num w:numId="20" w16cid:durableId="1285162623">
    <w:abstractNumId w:val="6"/>
  </w:num>
  <w:num w:numId="21" w16cid:durableId="754783350">
    <w:abstractNumId w:val="4"/>
  </w:num>
  <w:num w:numId="22" w16cid:durableId="808787179">
    <w:abstractNumId w:val="4"/>
  </w:num>
  <w:num w:numId="23" w16cid:durableId="1361396387">
    <w:abstractNumId w:val="6"/>
  </w:num>
  <w:num w:numId="24" w16cid:durableId="1072585920">
    <w:abstractNumId w:val="4"/>
  </w:num>
  <w:num w:numId="25" w16cid:durableId="481047982">
    <w:abstractNumId w:val="3"/>
  </w:num>
  <w:num w:numId="26" w16cid:durableId="554895438">
    <w:abstractNumId w:val="9"/>
  </w:num>
  <w:num w:numId="27" w16cid:durableId="1505852460">
    <w:abstractNumId w:val="4"/>
  </w:num>
  <w:num w:numId="28" w16cid:durableId="1720855192">
    <w:abstractNumId w:val="11"/>
  </w:num>
  <w:num w:numId="29" w16cid:durableId="1222793747">
    <w:abstractNumId w:val="11"/>
  </w:num>
  <w:num w:numId="30" w16cid:durableId="1776899869">
    <w:abstractNumId w:val="11"/>
  </w:num>
  <w:num w:numId="31" w16cid:durableId="75715621">
    <w:abstractNumId w:val="11"/>
  </w:num>
  <w:num w:numId="32" w16cid:durableId="1847207720">
    <w:abstractNumId w:val="11"/>
  </w:num>
  <w:num w:numId="33" w16cid:durableId="1807891794">
    <w:abstractNumId w:val="11"/>
  </w:num>
  <w:num w:numId="34" w16cid:durableId="189026827">
    <w:abstractNumId w:val="11"/>
  </w:num>
  <w:num w:numId="35" w16cid:durableId="710151638">
    <w:abstractNumId w:val="8"/>
  </w:num>
  <w:num w:numId="36" w16cid:durableId="1884248417">
    <w:abstractNumId w:val="8"/>
  </w:num>
  <w:num w:numId="37" w16cid:durableId="1033265920">
    <w:abstractNumId w:val="8"/>
  </w:num>
  <w:num w:numId="38" w16cid:durableId="2125269698">
    <w:abstractNumId w:val="8"/>
  </w:num>
  <w:num w:numId="39" w16cid:durableId="87041672">
    <w:abstractNumId w:val="11"/>
  </w:num>
  <w:num w:numId="40" w16cid:durableId="1684014993">
    <w:abstractNumId w:val="11"/>
  </w:num>
  <w:num w:numId="41" w16cid:durableId="469133627">
    <w:abstractNumId w:val="11"/>
  </w:num>
  <w:num w:numId="42" w16cid:durableId="1731266156">
    <w:abstractNumId w:val="11"/>
  </w:num>
  <w:num w:numId="43" w16cid:durableId="1640106456">
    <w:abstractNumId w:val="10"/>
  </w:num>
  <w:num w:numId="44" w16cid:durableId="351734654">
    <w:abstractNumId w:val="7"/>
  </w:num>
  <w:num w:numId="45" w16cid:durableId="1889147743">
    <w:abstractNumId w:val="2"/>
  </w:num>
  <w:num w:numId="46" w16cid:durableId="1968510591">
    <w:abstractNumId w:val="0"/>
  </w:num>
  <w:num w:numId="47" w16cid:durableId="549414699">
    <w:abstractNumId w:val="1"/>
  </w:num>
  <w:num w:numId="48" w16cid:durableId="748235995">
    <w:abstractNumId w:val="1"/>
  </w:num>
  <w:num w:numId="49" w16cid:durableId="117873544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62"/>
    <w:rsid w:val="00015FBD"/>
    <w:rsid w:val="00016F30"/>
    <w:rsid w:val="00042930"/>
    <w:rsid w:val="000454C2"/>
    <w:rsid w:val="000574D1"/>
    <w:rsid w:val="0006273B"/>
    <w:rsid w:val="000636BB"/>
    <w:rsid w:val="00091A73"/>
    <w:rsid w:val="000E4C9F"/>
    <w:rsid w:val="00115CAB"/>
    <w:rsid w:val="00132894"/>
    <w:rsid w:val="001463D0"/>
    <w:rsid w:val="001463DD"/>
    <w:rsid w:val="001554B2"/>
    <w:rsid w:val="00161A90"/>
    <w:rsid w:val="001708BF"/>
    <w:rsid w:val="001A34AB"/>
    <w:rsid w:val="001A68B6"/>
    <w:rsid w:val="001B1543"/>
    <w:rsid w:val="001B6C33"/>
    <w:rsid w:val="001C29AA"/>
    <w:rsid w:val="001E218E"/>
    <w:rsid w:val="001F5D8D"/>
    <w:rsid w:val="002119E8"/>
    <w:rsid w:val="00236657"/>
    <w:rsid w:val="00284AD9"/>
    <w:rsid w:val="0028750B"/>
    <w:rsid w:val="00296AEB"/>
    <w:rsid w:val="002D4442"/>
    <w:rsid w:val="002E06B7"/>
    <w:rsid w:val="002E0BE4"/>
    <w:rsid w:val="00302C0F"/>
    <w:rsid w:val="00304728"/>
    <w:rsid w:val="00305656"/>
    <w:rsid w:val="00313749"/>
    <w:rsid w:val="00313F44"/>
    <w:rsid w:val="00320446"/>
    <w:rsid w:val="0032114C"/>
    <w:rsid w:val="003274A3"/>
    <w:rsid w:val="0034074D"/>
    <w:rsid w:val="003655B3"/>
    <w:rsid w:val="00373583"/>
    <w:rsid w:val="003759E5"/>
    <w:rsid w:val="0038455E"/>
    <w:rsid w:val="00391F9E"/>
    <w:rsid w:val="003C3F34"/>
    <w:rsid w:val="003D5A3C"/>
    <w:rsid w:val="00403212"/>
    <w:rsid w:val="00405B48"/>
    <w:rsid w:val="004228C0"/>
    <w:rsid w:val="00422BDB"/>
    <w:rsid w:val="00424471"/>
    <w:rsid w:val="00430D17"/>
    <w:rsid w:val="00430D1D"/>
    <w:rsid w:val="004441E8"/>
    <w:rsid w:val="00454A81"/>
    <w:rsid w:val="004852EC"/>
    <w:rsid w:val="0049011A"/>
    <w:rsid w:val="00491A85"/>
    <w:rsid w:val="00492E9F"/>
    <w:rsid w:val="00496B61"/>
    <w:rsid w:val="00497050"/>
    <w:rsid w:val="004B5237"/>
    <w:rsid w:val="004C2716"/>
    <w:rsid w:val="004D1762"/>
    <w:rsid w:val="004D66A4"/>
    <w:rsid w:val="004E247B"/>
    <w:rsid w:val="004E729B"/>
    <w:rsid w:val="00500EA5"/>
    <w:rsid w:val="005029E2"/>
    <w:rsid w:val="00527EDB"/>
    <w:rsid w:val="00542127"/>
    <w:rsid w:val="005568D5"/>
    <w:rsid w:val="00563387"/>
    <w:rsid w:val="00590718"/>
    <w:rsid w:val="005D339F"/>
    <w:rsid w:val="005E48B4"/>
    <w:rsid w:val="00611B60"/>
    <w:rsid w:val="00660DFB"/>
    <w:rsid w:val="006709B1"/>
    <w:rsid w:val="00692EF7"/>
    <w:rsid w:val="006933CC"/>
    <w:rsid w:val="006B0FC6"/>
    <w:rsid w:val="006E6147"/>
    <w:rsid w:val="006F115C"/>
    <w:rsid w:val="006F2E44"/>
    <w:rsid w:val="00712BE6"/>
    <w:rsid w:val="00712D63"/>
    <w:rsid w:val="0071526E"/>
    <w:rsid w:val="007670FC"/>
    <w:rsid w:val="00772BBB"/>
    <w:rsid w:val="00772F6C"/>
    <w:rsid w:val="007735BB"/>
    <w:rsid w:val="00775902"/>
    <w:rsid w:val="007774B4"/>
    <w:rsid w:val="00791EF5"/>
    <w:rsid w:val="007B4152"/>
    <w:rsid w:val="007D64A9"/>
    <w:rsid w:val="007E6D43"/>
    <w:rsid w:val="007F1FC3"/>
    <w:rsid w:val="00807A03"/>
    <w:rsid w:val="00826488"/>
    <w:rsid w:val="00854095"/>
    <w:rsid w:val="00864AA5"/>
    <w:rsid w:val="00870A03"/>
    <w:rsid w:val="00884624"/>
    <w:rsid w:val="00885187"/>
    <w:rsid w:val="008A40F5"/>
    <w:rsid w:val="008D5170"/>
    <w:rsid w:val="008E4E12"/>
    <w:rsid w:val="009071EC"/>
    <w:rsid w:val="00910878"/>
    <w:rsid w:val="009123FF"/>
    <w:rsid w:val="00936FAA"/>
    <w:rsid w:val="00941DA2"/>
    <w:rsid w:val="00944D04"/>
    <w:rsid w:val="00970A66"/>
    <w:rsid w:val="0098630D"/>
    <w:rsid w:val="009B1937"/>
    <w:rsid w:val="009B5510"/>
    <w:rsid w:val="009C2137"/>
    <w:rsid w:val="009C3E5B"/>
    <w:rsid w:val="009D2FBC"/>
    <w:rsid w:val="009D3C46"/>
    <w:rsid w:val="009F775A"/>
    <w:rsid w:val="00A11096"/>
    <w:rsid w:val="00A13FEC"/>
    <w:rsid w:val="00A17033"/>
    <w:rsid w:val="00A56F38"/>
    <w:rsid w:val="00A76E7D"/>
    <w:rsid w:val="00A94EDC"/>
    <w:rsid w:val="00A95F29"/>
    <w:rsid w:val="00AD78D9"/>
    <w:rsid w:val="00AE13BC"/>
    <w:rsid w:val="00B05838"/>
    <w:rsid w:val="00B13F8D"/>
    <w:rsid w:val="00B23BD1"/>
    <w:rsid w:val="00B30486"/>
    <w:rsid w:val="00B45EE1"/>
    <w:rsid w:val="00B5467A"/>
    <w:rsid w:val="00B613AC"/>
    <w:rsid w:val="00B8795C"/>
    <w:rsid w:val="00B93352"/>
    <w:rsid w:val="00BA4ED7"/>
    <w:rsid w:val="00BC59D2"/>
    <w:rsid w:val="00BC66D3"/>
    <w:rsid w:val="00BC727D"/>
    <w:rsid w:val="00BD1CC8"/>
    <w:rsid w:val="00BE2412"/>
    <w:rsid w:val="00BE5BE1"/>
    <w:rsid w:val="00BF23E8"/>
    <w:rsid w:val="00C164D3"/>
    <w:rsid w:val="00C24172"/>
    <w:rsid w:val="00C34826"/>
    <w:rsid w:val="00C43FAE"/>
    <w:rsid w:val="00C91E77"/>
    <w:rsid w:val="00C93C0B"/>
    <w:rsid w:val="00CB10CE"/>
    <w:rsid w:val="00CD6524"/>
    <w:rsid w:val="00CE1104"/>
    <w:rsid w:val="00CE5C94"/>
    <w:rsid w:val="00D00DDF"/>
    <w:rsid w:val="00D2675A"/>
    <w:rsid w:val="00D2688D"/>
    <w:rsid w:val="00D42791"/>
    <w:rsid w:val="00D575BD"/>
    <w:rsid w:val="00D80ED7"/>
    <w:rsid w:val="00D8270F"/>
    <w:rsid w:val="00D86749"/>
    <w:rsid w:val="00D911EE"/>
    <w:rsid w:val="00D92275"/>
    <w:rsid w:val="00D9298B"/>
    <w:rsid w:val="00DA41C0"/>
    <w:rsid w:val="00DD01A9"/>
    <w:rsid w:val="00DE2192"/>
    <w:rsid w:val="00DF7E39"/>
    <w:rsid w:val="00E252FD"/>
    <w:rsid w:val="00E8502A"/>
    <w:rsid w:val="00E86619"/>
    <w:rsid w:val="00E97A41"/>
    <w:rsid w:val="00EB1070"/>
    <w:rsid w:val="00EC0411"/>
    <w:rsid w:val="00ED5495"/>
    <w:rsid w:val="00F22819"/>
    <w:rsid w:val="00F32DED"/>
    <w:rsid w:val="00F36384"/>
    <w:rsid w:val="00F3791E"/>
    <w:rsid w:val="00F40689"/>
    <w:rsid w:val="00F40CBA"/>
    <w:rsid w:val="00F501E9"/>
    <w:rsid w:val="00F50FDB"/>
    <w:rsid w:val="00F51C70"/>
    <w:rsid w:val="00F54D15"/>
    <w:rsid w:val="00F55C6C"/>
    <w:rsid w:val="00F55F75"/>
    <w:rsid w:val="00F579B6"/>
    <w:rsid w:val="00F708A9"/>
    <w:rsid w:val="00F8269F"/>
    <w:rsid w:val="00F82AA0"/>
    <w:rsid w:val="00F92CE0"/>
    <w:rsid w:val="00FA7C3D"/>
    <w:rsid w:val="00FC6694"/>
    <w:rsid w:val="00FD47C4"/>
    <w:rsid w:val="00FD5CFE"/>
    <w:rsid w:val="00FD74DF"/>
    <w:rsid w:val="00FE2AF8"/>
    <w:rsid w:val="00FF60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C5D33"/>
  <w15:chartTrackingRefBased/>
  <w15:docId w15:val="{997654E7-57DD-4A30-8F90-245BD36B9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5FBD"/>
    <w:pPr>
      <w:spacing w:before="120" w:after="60" w:line="276" w:lineRule="auto"/>
      <w:jc w:val="both"/>
    </w:pPr>
    <w:rPr>
      <w:sz w:val="20"/>
    </w:rPr>
  </w:style>
  <w:style w:type="paragraph" w:styleId="Heading1">
    <w:name w:val="heading 1"/>
    <w:basedOn w:val="Normal"/>
    <w:next w:val="Normal1"/>
    <w:link w:val="Heading1Char"/>
    <w:qFormat/>
    <w:rsid w:val="001C29AA"/>
    <w:pPr>
      <w:keepNext/>
      <w:keepLines/>
      <w:numPr>
        <w:numId w:val="42"/>
      </w:numPr>
      <w:spacing w:before="360"/>
      <w:outlineLvl w:val="0"/>
    </w:pPr>
    <w:rPr>
      <w:rFonts w:asciiTheme="majorHAnsi" w:eastAsiaTheme="majorEastAsia" w:hAnsiTheme="majorHAnsi" w:cstheme="majorBidi"/>
      <w:b/>
      <w:caps/>
      <w:szCs w:val="32"/>
    </w:rPr>
  </w:style>
  <w:style w:type="paragraph" w:styleId="Heading2">
    <w:name w:val="heading 2"/>
    <w:basedOn w:val="Normal"/>
    <w:next w:val="Normal1"/>
    <w:link w:val="Heading2Char"/>
    <w:qFormat/>
    <w:rsid w:val="00015FBD"/>
    <w:pPr>
      <w:keepNext/>
      <w:keepLines/>
      <w:numPr>
        <w:ilvl w:val="1"/>
        <w:numId w:val="42"/>
      </w:numPr>
      <w:outlineLvl w:val="1"/>
    </w:pPr>
    <w:rPr>
      <w:rFonts w:asciiTheme="majorHAnsi" w:eastAsiaTheme="majorEastAsia" w:hAnsiTheme="majorHAnsi" w:cstheme="majorBidi"/>
      <w:b/>
      <w:szCs w:val="26"/>
    </w:rPr>
  </w:style>
  <w:style w:type="paragraph" w:styleId="Heading3">
    <w:name w:val="heading 3"/>
    <w:basedOn w:val="Normal"/>
    <w:next w:val="Normal1"/>
    <w:link w:val="Heading3Char"/>
    <w:qFormat/>
    <w:rsid w:val="00015FBD"/>
    <w:pPr>
      <w:keepNext/>
      <w:keepLines/>
      <w:numPr>
        <w:ilvl w:val="2"/>
        <w:numId w:val="42"/>
      </w:numPr>
      <w:outlineLvl w:val="2"/>
    </w:pPr>
    <w:rPr>
      <w:rFonts w:asciiTheme="majorHAnsi" w:eastAsiaTheme="majorEastAsia" w:hAnsiTheme="majorHAnsi" w:cstheme="majorBidi"/>
      <w:i/>
      <w:szCs w:val="24"/>
    </w:rPr>
  </w:style>
  <w:style w:type="paragraph" w:styleId="Heading4">
    <w:name w:val="heading 4"/>
    <w:basedOn w:val="Normal"/>
    <w:next w:val="Normal1"/>
    <w:link w:val="Heading4Char"/>
    <w:qFormat/>
    <w:rsid w:val="00015FBD"/>
    <w:pPr>
      <w:keepNext/>
      <w:keepLines/>
      <w:numPr>
        <w:ilvl w:val="3"/>
        <w:numId w:val="42"/>
      </w:numPr>
      <w:outlineLvl w:val="3"/>
    </w:pPr>
    <w:rPr>
      <w:rFonts w:asciiTheme="majorHAnsi" w:eastAsiaTheme="majorEastAsia" w:hAnsiTheme="majorHAnsi" w:cstheme="majorBidi"/>
      <w:iCs/>
      <w:u w:val="single"/>
    </w:rPr>
  </w:style>
  <w:style w:type="paragraph" w:styleId="Heading5">
    <w:name w:val="heading 5"/>
    <w:basedOn w:val="Normal"/>
    <w:next w:val="Normal"/>
    <w:link w:val="Heading5Char"/>
    <w:uiPriority w:val="9"/>
    <w:semiHidden/>
    <w:qFormat/>
    <w:rsid w:val="00015FBD"/>
    <w:pPr>
      <w:keepNext/>
      <w:keepLines/>
      <w:spacing w:before="40" w:after="0"/>
      <w:outlineLvl w:val="4"/>
    </w:pPr>
    <w:rPr>
      <w:rFonts w:asciiTheme="majorHAnsi" w:eastAsiaTheme="majorEastAsia" w:hAnsiTheme="majorHAnsi" w:cstheme="majorBidi"/>
      <w:color w:val="4C878A" w:themeColor="accent1" w:themeShade="BF"/>
    </w:rPr>
  </w:style>
  <w:style w:type="paragraph" w:styleId="Heading6">
    <w:name w:val="heading 6"/>
    <w:basedOn w:val="Normal"/>
    <w:next w:val="Normal"/>
    <w:link w:val="Heading6Char"/>
    <w:uiPriority w:val="9"/>
    <w:semiHidden/>
    <w:qFormat/>
    <w:rsid w:val="00015FBD"/>
    <w:pPr>
      <w:keepNext/>
      <w:keepLines/>
      <w:spacing w:before="40" w:after="0"/>
      <w:outlineLvl w:val="5"/>
    </w:pPr>
    <w:rPr>
      <w:rFonts w:asciiTheme="majorHAnsi" w:eastAsiaTheme="majorEastAsia" w:hAnsiTheme="majorHAnsi" w:cstheme="majorBidi"/>
      <w:color w:val="325A5C" w:themeColor="accent1" w:themeShade="7F"/>
    </w:rPr>
  </w:style>
  <w:style w:type="paragraph" w:styleId="Heading7">
    <w:name w:val="heading 7"/>
    <w:basedOn w:val="Normal"/>
    <w:next w:val="Normal"/>
    <w:link w:val="Heading7Char"/>
    <w:uiPriority w:val="9"/>
    <w:semiHidden/>
    <w:qFormat/>
    <w:rsid w:val="00015FBD"/>
    <w:pPr>
      <w:keepNext/>
      <w:keepLines/>
      <w:spacing w:before="40" w:after="0"/>
      <w:outlineLvl w:val="6"/>
    </w:pPr>
    <w:rPr>
      <w:rFonts w:asciiTheme="majorHAnsi" w:eastAsiaTheme="majorEastAsia" w:hAnsiTheme="majorHAnsi" w:cstheme="majorBidi"/>
      <w:i/>
      <w:iCs/>
      <w:color w:val="325A5C" w:themeColor="accent1" w:themeShade="7F"/>
    </w:rPr>
  </w:style>
  <w:style w:type="paragraph" w:styleId="Heading8">
    <w:name w:val="heading 8"/>
    <w:basedOn w:val="Normal"/>
    <w:next w:val="Normal"/>
    <w:link w:val="Heading8Char"/>
    <w:uiPriority w:val="9"/>
    <w:semiHidden/>
    <w:qFormat/>
    <w:rsid w:val="00015FB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15FB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29AA"/>
    <w:rPr>
      <w:rFonts w:asciiTheme="majorHAnsi" w:eastAsiaTheme="majorEastAsia" w:hAnsiTheme="majorHAnsi" w:cstheme="majorBidi"/>
      <w:b/>
      <w:caps/>
      <w:sz w:val="20"/>
      <w:szCs w:val="32"/>
    </w:rPr>
  </w:style>
  <w:style w:type="paragraph" w:styleId="Header">
    <w:name w:val="header"/>
    <w:basedOn w:val="Normal"/>
    <w:link w:val="HeaderChar"/>
    <w:uiPriority w:val="99"/>
    <w:semiHidden/>
    <w:rsid w:val="00015FB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15FBD"/>
    <w:rPr>
      <w:sz w:val="20"/>
    </w:rPr>
  </w:style>
  <w:style w:type="paragraph" w:styleId="Footer">
    <w:name w:val="footer"/>
    <w:basedOn w:val="Normal"/>
    <w:link w:val="FooterChar"/>
    <w:uiPriority w:val="99"/>
    <w:semiHidden/>
    <w:rsid w:val="00015FBD"/>
    <w:pPr>
      <w:tabs>
        <w:tab w:val="center" w:pos="4536"/>
        <w:tab w:val="right" w:pos="9072"/>
      </w:tabs>
      <w:spacing w:after="0" w:line="240" w:lineRule="auto"/>
    </w:pPr>
    <w:rPr>
      <w:sz w:val="16"/>
    </w:rPr>
  </w:style>
  <w:style w:type="character" w:customStyle="1" w:styleId="FooterChar">
    <w:name w:val="Footer Char"/>
    <w:basedOn w:val="DefaultParagraphFont"/>
    <w:link w:val="Footer"/>
    <w:uiPriority w:val="99"/>
    <w:semiHidden/>
    <w:rsid w:val="00015FBD"/>
    <w:rPr>
      <w:sz w:val="16"/>
    </w:rPr>
  </w:style>
  <w:style w:type="character" w:customStyle="1" w:styleId="Heading2Char">
    <w:name w:val="Heading 2 Char"/>
    <w:basedOn w:val="DefaultParagraphFont"/>
    <w:link w:val="Heading2"/>
    <w:rsid w:val="00015FBD"/>
    <w:rPr>
      <w:rFonts w:asciiTheme="majorHAnsi" w:eastAsiaTheme="majorEastAsia" w:hAnsiTheme="majorHAnsi" w:cstheme="majorBidi"/>
      <w:b/>
      <w:sz w:val="20"/>
      <w:szCs w:val="26"/>
    </w:rPr>
  </w:style>
  <w:style w:type="character" w:customStyle="1" w:styleId="Heading5Char">
    <w:name w:val="Heading 5 Char"/>
    <w:basedOn w:val="DefaultParagraphFont"/>
    <w:link w:val="Heading5"/>
    <w:uiPriority w:val="9"/>
    <w:semiHidden/>
    <w:rsid w:val="00015FBD"/>
    <w:rPr>
      <w:rFonts w:asciiTheme="majorHAnsi" w:eastAsiaTheme="majorEastAsia" w:hAnsiTheme="majorHAnsi" w:cstheme="majorBidi"/>
      <w:color w:val="4C878A" w:themeColor="accent1" w:themeShade="BF"/>
      <w:sz w:val="20"/>
    </w:rPr>
  </w:style>
  <w:style w:type="character" w:customStyle="1" w:styleId="Heading3Char">
    <w:name w:val="Heading 3 Char"/>
    <w:basedOn w:val="DefaultParagraphFont"/>
    <w:link w:val="Heading3"/>
    <w:rsid w:val="00015FBD"/>
    <w:rPr>
      <w:rFonts w:asciiTheme="majorHAnsi" w:eastAsiaTheme="majorEastAsia" w:hAnsiTheme="majorHAnsi" w:cstheme="majorBidi"/>
      <w:i/>
      <w:sz w:val="20"/>
      <w:szCs w:val="24"/>
    </w:rPr>
  </w:style>
  <w:style w:type="character" w:customStyle="1" w:styleId="Heading4Char">
    <w:name w:val="Heading 4 Char"/>
    <w:basedOn w:val="DefaultParagraphFont"/>
    <w:link w:val="Heading4"/>
    <w:rsid w:val="00015FBD"/>
    <w:rPr>
      <w:rFonts w:asciiTheme="majorHAnsi" w:eastAsiaTheme="majorEastAsia" w:hAnsiTheme="majorHAnsi" w:cstheme="majorBidi"/>
      <w:iCs/>
      <w:sz w:val="20"/>
      <w:u w:val="single"/>
    </w:rPr>
  </w:style>
  <w:style w:type="character" w:customStyle="1" w:styleId="Heading6Char">
    <w:name w:val="Heading 6 Char"/>
    <w:basedOn w:val="DefaultParagraphFont"/>
    <w:link w:val="Heading6"/>
    <w:uiPriority w:val="9"/>
    <w:semiHidden/>
    <w:rsid w:val="00015FBD"/>
    <w:rPr>
      <w:rFonts w:asciiTheme="majorHAnsi" w:eastAsiaTheme="majorEastAsia" w:hAnsiTheme="majorHAnsi" w:cstheme="majorBidi"/>
      <w:color w:val="325A5C" w:themeColor="accent1" w:themeShade="7F"/>
      <w:sz w:val="20"/>
    </w:rPr>
  </w:style>
  <w:style w:type="character" w:customStyle="1" w:styleId="Heading7Char">
    <w:name w:val="Heading 7 Char"/>
    <w:basedOn w:val="DefaultParagraphFont"/>
    <w:link w:val="Heading7"/>
    <w:uiPriority w:val="9"/>
    <w:semiHidden/>
    <w:rsid w:val="00015FBD"/>
    <w:rPr>
      <w:rFonts w:asciiTheme="majorHAnsi" w:eastAsiaTheme="majorEastAsia" w:hAnsiTheme="majorHAnsi" w:cstheme="majorBidi"/>
      <w:i/>
      <w:iCs/>
      <w:color w:val="325A5C" w:themeColor="accent1" w:themeShade="7F"/>
      <w:sz w:val="20"/>
    </w:rPr>
  </w:style>
  <w:style w:type="character" w:customStyle="1" w:styleId="Heading8Char">
    <w:name w:val="Heading 8 Char"/>
    <w:basedOn w:val="DefaultParagraphFont"/>
    <w:link w:val="Heading8"/>
    <w:uiPriority w:val="9"/>
    <w:semiHidden/>
    <w:rsid w:val="00015FB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15FBD"/>
    <w:rPr>
      <w:rFonts w:asciiTheme="majorHAnsi" w:eastAsiaTheme="majorEastAsia" w:hAnsiTheme="majorHAnsi" w:cstheme="majorBidi"/>
      <w:i/>
      <w:iCs/>
      <w:color w:val="272727" w:themeColor="text1" w:themeTint="D8"/>
      <w:sz w:val="21"/>
      <w:szCs w:val="21"/>
    </w:rPr>
  </w:style>
  <w:style w:type="paragraph" w:customStyle="1" w:styleId="Numreratstycke11">
    <w:name w:val="Numrerat stycke 1.1"/>
    <w:basedOn w:val="Heading2"/>
    <w:uiPriority w:val="1"/>
    <w:qFormat/>
    <w:rsid w:val="00015FBD"/>
    <w:pPr>
      <w:keepNext w:val="0"/>
      <w:keepLines w:val="0"/>
      <w:outlineLvl w:val="9"/>
    </w:pPr>
    <w:rPr>
      <w:rFonts w:asciiTheme="minorHAnsi" w:hAnsiTheme="minorHAnsi"/>
      <w:b w:val="0"/>
    </w:rPr>
  </w:style>
  <w:style w:type="paragraph" w:customStyle="1" w:styleId="Numreratstycke111">
    <w:name w:val="Numrerat stycke 1.1.1"/>
    <w:basedOn w:val="Heading3"/>
    <w:uiPriority w:val="1"/>
    <w:qFormat/>
    <w:rsid w:val="00015FBD"/>
    <w:pPr>
      <w:keepNext w:val="0"/>
      <w:keepLines w:val="0"/>
      <w:outlineLvl w:val="9"/>
    </w:pPr>
    <w:rPr>
      <w:i w:val="0"/>
    </w:rPr>
  </w:style>
  <w:style w:type="paragraph" w:customStyle="1" w:styleId="Numreratstycke1111">
    <w:name w:val="Numrerat stycke 1.1.1.1"/>
    <w:basedOn w:val="Heading4"/>
    <w:uiPriority w:val="1"/>
    <w:qFormat/>
    <w:rsid w:val="00015FBD"/>
    <w:pPr>
      <w:keepNext w:val="0"/>
      <w:keepLines w:val="0"/>
      <w:outlineLvl w:val="9"/>
    </w:pPr>
    <w:rPr>
      <w:rFonts w:asciiTheme="minorHAnsi" w:hAnsiTheme="minorHAnsi"/>
      <w:u w:val="none"/>
    </w:rPr>
  </w:style>
  <w:style w:type="paragraph" w:styleId="NormalIndent">
    <w:name w:val="Normal Indent"/>
    <w:basedOn w:val="Normal"/>
    <w:uiPriority w:val="99"/>
    <w:semiHidden/>
    <w:qFormat/>
    <w:rsid w:val="00015FBD"/>
    <w:pPr>
      <w:ind w:left="851"/>
    </w:pPr>
  </w:style>
  <w:style w:type="paragraph" w:customStyle="1" w:styleId="OnumreradRubrik1">
    <w:name w:val="Onumrerad Rubrik 1"/>
    <w:basedOn w:val="Heading1"/>
    <w:next w:val="Normal"/>
    <w:uiPriority w:val="14"/>
    <w:qFormat/>
    <w:rsid w:val="00015FBD"/>
    <w:pPr>
      <w:numPr>
        <w:numId w:val="0"/>
      </w:numPr>
      <w:outlineLvl w:val="9"/>
    </w:pPr>
  </w:style>
  <w:style w:type="paragraph" w:customStyle="1" w:styleId="OnumreradRubrik2">
    <w:name w:val="Onumrerad Rubrik 2"/>
    <w:basedOn w:val="Heading2"/>
    <w:next w:val="Normal"/>
    <w:uiPriority w:val="14"/>
    <w:qFormat/>
    <w:rsid w:val="00015FBD"/>
    <w:pPr>
      <w:numPr>
        <w:ilvl w:val="0"/>
        <w:numId w:val="0"/>
      </w:numPr>
      <w:outlineLvl w:val="9"/>
    </w:pPr>
  </w:style>
  <w:style w:type="paragraph" w:customStyle="1" w:styleId="OnumreradRubrik3">
    <w:name w:val="Onumrerad Rubrik 3"/>
    <w:basedOn w:val="Heading3"/>
    <w:next w:val="Normal"/>
    <w:uiPriority w:val="14"/>
    <w:qFormat/>
    <w:rsid w:val="00015FBD"/>
    <w:pPr>
      <w:numPr>
        <w:ilvl w:val="0"/>
        <w:numId w:val="0"/>
      </w:numPr>
      <w:outlineLvl w:val="9"/>
    </w:pPr>
  </w:style>
  <w:style w:type="paragraph" w:customStyle="1" w:styleId="OnumreradRubrik4">
    <w:name w:val="Onumrerad Rubrik 4"/>
    <w:basedOn w:val="Heading4"/>
    <w:next w:val="Normal"/>
    <w:uiPriority w:val="14"/>
    <w:qFormat/>
    <w:rsid w:val="00015FBD"/>
    <w:pPr>
      <w:numPr>
        <w:ilvl w:val="0"/>
        <w:numId w:val="0"/>
      </w:numPr>
      <w:outlineLvl w:val="9"/>
    </w:pPr>
  </w:style>
  <w:style w:type="paragraph" w:customStyle="1" w:styleId="Adress">
    <w:name w:val="Adress"/>
    <w:basedOn w:val="Normal"/>
    <w:semiHidden/>
    <w:rsid w:val="00015FBD"/>
    <w:pPr>
      <w:spacing w:after="0" w:line="264" w:lineRule="auto"/>
    </w:pPr>
    <w:rPr>
      <w:rFonts w:ascii="Arial" w:eastAsia="Times New Roman" w:hAnsi="Arial" w:cs="Times New Roman"/>
      <w:lang w:eastAsia="sv-SE"/>
    </w:rPr>
  </w:style>
  <w:style w:type="paragraph" w:customStyle="1" w:styleId="Bilagorrubrik">
    <w:name w:val="Bilagor rubrik"/>
    <w:basedOn w:val="Normal"/>
    <w:semiHidden/>
    <w:rsid w:val="00015FBD"/>
    <w:rPr>
      <w:rFonts w:ascii="Arial" w:eastAsia="Times New Roman" w:hAnsi="Arial" w:cs="Times New Roman"/>
      <w:caps/>
      <w:lang w:val="en-GB" w:eastAsia="sv-SE"/>
    </w:rPr>
  </w:style>
  <w:style w:type="paragraph" w:styleId="Title">
    <w:name w:val="Title"/>
    <w:basedOn w:val="Normal"/>
    <w:next w:val="Normal"/>
    <w:link w:val="TitleChar"/>
    <w:uiPriority w:val="19"/>
    <w:semiHidden/>
    <w:rsid w:val="00015FBD"/>
    <w:pPr>
      <w:outlineLvl w:val="0"/>
    </w:pPr>
    <w:rPr>
      <w:rFonts w:ascii="Arial" w:eastAsia="Times New Roman" w:hAnsi="Arial" w:cs="Arial"/>
      <w:b/>
      <w:bCs/>
      <w:kern w:val="28"/>
      <w:szCs w:val="32"/>
      <w:lang w:eastAsia="sv-SE"/>
    </w:rPr>
  </w:style>
  <w:style w:type="character" w:customStyle="1" w:styleId="TitleChar">
    <w:name w:val="Title Char"/>
    <w:basedOn w:val="DefaultParagraphFont"/>
    <w:link w:val="Title"/>
    <w:uiPriority w:val="19"/>
    <w:semiHidden/>
    <w:rsid w:val="00015FBD"/>
    <w:rPr>
      <w:rFonts w:ascii="Arial" w:eastAsia="Times New Roman" w:hAnsi="Arial" w:cs="Arial"/>
      <w:b/>
      <w:bCs/>
      <w:kern w:val="28"/>
      <w:sz w:val="20"/>
      <w:szCs w:val="32"/>
      <w:lang w:eastAsia="sv-SE"/>
    </w:rPr>
  </w:style>
  <w:style w:type="paragraph" w:customStyle="1" w:styleId="Hlsningsfras">
    <w:name w:val="Hälsningsfras"/>
    <w:basedOn w:val="Normal"/>
    <w:link w:val="HlsningsfrasChar"/>
    <w:semiHidden/>
    <w:qFormat/>
    <w:rsid w:val="00015FBD"/>
    <w:pPr>
      <w:spacing w:line="264" w:lineRule="auto"/>
    </w:pPr>
    <w:rPr>
      <w:rFonts w:ascii="Arial" w:eastAsia="Times New Roman" w:hAnsi="Arial" w:cs="Times New Roman"/>
      <w:lang w:eastAsia="sv-SE"/>
    </w:rPr>
  </w:style>
  <w:style w:type="character" w:customStyle="1" w:styleId="HlsningsfrasChar">
    <w:name w:val="Hälsningsfras Char"/>
    <w:basedOn w:val="DefaultParagraphFont"/>
    <w:link w:val="Hlsningsfras"/>
    <w:semiHidden/>
    <w:rsid w:val="00015FBD"/>
    <w:rPr>
      <w:rFonts w:ascii="Arial" w:eastAsia="Times New Roman" w:hAnsi="Arial" w:cs="Times New Roman"/>
      <w:sz w:val="20"/>
      <w:lang w:eastAsia="sv-SE"/>
    </w:rPr>
  </w:style>
  <w:style w:type="character" w:styleId="Hyperlink">
    <w:name w:val="Hyperlink"/>
    <w:basedOn w:val="DefaultParagraphFont"/>
    <w:uiPriority w:val="99"/>
    <w:rsid w:val="00015FBD"/>
    <w:rPr>
      <w:color w:val="0563C1" w:themeColor="hyperlink"/>
      <w:u w:val="single"/>
    </w:rPr>
  </w:style>
  <w:style w:type="paragraph" w:styleId="TOC1">
    <w:name w:val="toc 1"/>
    <w:basedOn w:val="Normal"/>
    <w:next w:val="Normal"/>
    <w:autoRedefine/>
    <w:uiPriority w:val="39"/>
    <w:rsid w:val="00015FBD"/>
    <w:pPr>
      <w:tabs>
        <w:tab w:val="left" w:pos="851"/>
        <w:tab w:val="right" w:leader="dot" w:pos="9070"/>
      </w:tabs>
      <w:spacing w:before="0" w:after="0"/>
      <w:ind w:left="851" w:hanging="851"/>
    </w:pPr>
    <w:rPr>
      <w:caps/>
    </w:rPr>
  </w:style>
  <w:style w:type="paragraph" w:styleId="TOC2">
    <w:name w:val="toc 2"/>
    <w:basedOn w:val="Normal"/>
    <w:next w:val="Normal"/>
    <w:autoRedefine/>
    <w:uiPriority w:val="39"/>
    <w:rsid w:val="00015FBD"/>
    <w:pPr>
      <w:tabs>
        <w:tab w:val="left" w:pos="851"/>
        <w:tab w:val="right" w:leader="dot" w:pos="9070"/>
      </w:tabs>
      <w:spacing w:before="0" w:after="0"/>
      <w:ind w:left="851" w:hanging="851"/>
    </w:pPr>
  </w:style>
  <w:style w:type="paragraph" w:styleId="TOC3">
    <w:name w:val="toc 3"/>
    <w:basedOn w:val="Normal"/>
    <w:next w:val="Normal"/>
    <w:autoRedefine/>
    <w:uiPriority w:val="39"/>
    <w:rsid w:val="00015FBD"/>
    <w:pPr>
      <w:tabs>
        <w:tab w:val="left" w:pos="851"/>
        <w:tab w:val="right" w:leader="dot" w:pos="9070"/>
      </w:tabs>
      <w:spacing w:before="0" w:after="0"/>
      <w:ind w:left="851" w:hanging="851"/>
    </w:pPr>
  </w:style>
  <w:style w:type="paragraph" w:customStyle="1" w:styleId="Normal2">
    <w:name w:val="Normal 2"/>
    <w:basedOn w:val="NormalIndent"/>
    <w:uiPriority w:val="1"/>
    <w:qFormat/>
    <w:rsid w:val="00015FBD"/>
    <w:pPr>
      <w:ind w:left="1418"/>
    </w:pPr>
  </w:style>
  <w:style w:type="paragraph" w:customStyle="1" w:styleId="Normal3">
    <w:name w:val="Normal 3"/>
    <w:basedOn w:val="NormalIndent"/>
    <w:uiPriority w:val="1"/>
    <w:qFormat/>
    <w:rsid w:val="00015FBD"/>
    <w:pPr>
      <w:ind w:left="1985"/>
    </w:pPr>
  </w:style>
  <w:style w:type="paragraph" w:customStyle="1" w:styleId="Normal4">
    <w:name w:val="Normal 4"/>
    <w:basedOn w:val="NormalIndent"/>
    <w:uiPriority w:val="1"/>
    <w:qFormat/>
    <w:rsid w:val="00015FBD"/>
    <w:pPr>
      <w:ind w:left="2552"/>
    </w:pPr>
  </w:style>
  <w:style w:type="paragraph" w:customStyle="1" w:styleId="Normal5">
    <w:name w:val="Normal 5"/>
    <w:basedOn w:val="NormalIndent"/>
    <w:uiPriority w:val="1"/>
    <w:qFormat/>
    <w:rsid w:val="00015FBD"/>
    <w:pPr>
      <w:ind w:left="3119"/>
    </w:pPr>
  </w:style>
  <w:style w:type="paragraph" w:customStyle="1" w:styleId="NumreringaNiv1">
    <w:name w:val="Numrering (a) Nivå 1"/>
    <w:basedOn w:val="Normal"/>
    <w:uiPriority w:val="5"/>
    <w:qFormat/>
    <w:rsid w:val="00015FBD"/>
    <w:pPr>
      <w:numPr>
        <w:numId w:val="38"/>
      </w:numPr>
    </w:pPr>
  </w:style>
  <w:style w:type="paragraph" w:customStyle="1" w:styleId="NumreringiNiv1">
    <w:name w:val="Numrering (i) Nivå 1"/>
    <w:basedOn w:val="NumreringaNiv1"/>
    <w:uiPriority w:val="6"/>
    <w:qFormat/>
    <w:rsid w:val="00015FBD"/>
    <w:pPr>
      <w:numPr>
        <w:ilvl w:val="1"/>
      </w:numPr>
    </w:pPr>
  </w:style>
  <w:style w:type="paragraph" w:customStyle="1" w:styleId="NumreringANiv10">
    <w:name w:val="Numrering (A) Nivå 1"/>
    <w:basedOn w:val="NumreringiNiv1"/>
    <w:uiPriority w:val="7"/>
    <w:qFormat/>
    <w:rsid w:val="00015FBD"/>
    <w:pPr>
      <w:numPr>
        <w:ilvl w:val="2"/>
      </w:numPr>
    </w:pPr>
  </w:style>
  <w:style w:type="paragraph" w:customStyle="1" w:styleId="Numrering1Niv1">
    <w:name w:val="Numrering (1) Nivå 1"/>
    <w:basedOn w:val="NumreringANiv10"/>
    <w:uiPriority w:val="8"/>
    <w:qFormat/>
    <w:rsid w:val="00015FBD"/>
    <w:pPr>
      <w:numPr>
        <w:ilvl w:val="3"/>
      </w:numPr>
    </w:pPr>
  </w:style>
  <w:style w:type="paragraph" w:customStyle="1" w:styleId="NumreringaNiv2">
    <w:name w:val="Numrering (a) Nivå 2"/>
    <w:basedOn w:val="Numrering1Niv1"/>
    <w:uiPriority w:val="8"/>
    <w:qFormat/>
    <w:rsid w:val="00015FBD"/>
    <w:pPr>
      <w:numPr>
        <w:ilvl w:val="4"/>
        <w:numId w:val="42"/>
      </w:numPr>
    </w:pPr>
  </w:style>
  <w:style w:type="paragraph" w:customStyle="1" w:styleId="NumreringiNiv2">
    <w:name w:val="Numrering (i) Nivå 2"/>
    <w:basedOn w:val="NumreringaNiv2"/>
    <w:uiPriority w:val="9"/>
    <w:qFormat/>
    <w:rsid w:val="00015FBD"/>
    <w:pPr>
      <w:numPr>
        <w:ilvl w:val="5"/>
      </w:numPr>
    </w:pPr>
  </w:style>
  <w:style w:type="paragraph" w:customStyle="1" w:styleId="NumreringANiv20">
    <w:name w:val="Numrering (A) Nivå 2"/>
    <w:basedOn w:val="NumreringiNiv2"/>
    <w:uiPriority w:val="10"/>
    <w:qFormat/>
    <w:rsid w:val="00015FBD"/>
    <w:pPr>
      <w:numPr>
        <w:ilvl w:val="6"/>
      </w:numPr>
    </w:pPr>
  </w:style>
  <w:style w:type="paragraph" w:customStyle="1" w:styleId="Numrering1Niv2">
    <w:name w:val="Numrering (1) Nivå 2"/>
    <w:basedOn w:val="NumreringANiv20"/>
    <w:uiPriority w:val="11"/>
    <w:qFormat/>
    <w:rsid w:val="00015FBD"/>
    <w:pPr>
      <w:numPr>
        <w:ilvl w:val="7"/>
      </w:numPr>
    </w:pPr>
  </w:style>
  <w:style w:type="paragraph" w:customStyle="1" w:styleId="BilagaRubrik1">
    <w:name w:val="Bilaga Rubrik 1"/>
    <w:basedOn w:val="Normal"/>
    <w:next w:val="Normal1"/>
    <w:uiPriority w:val="19"/>
    <w:qFormat/>
    <w:rsid w:val="00015FBD"/>
    <w:pPr>
      <w:keepNext/>
      <w:keepLines/>
      <w:numPr>
        <w:numId w:val="27"/>
      </w:numPr>
      <w:spacing w:before="240"/>
    </w:pPr>
    <w:rPr>
      <w:b/>
      <w:caps/>
    </w:rPr>
  </w:style>
  <w:style w:type="paragraph" w:customStyle="1" w:styleId="BilagaRubrik2">
    <w:name w:val="Bilaga Rubrik 2"/>
    <w:basedOn w:val="Normal"/>
    <w:next w:val="Normal1"/>
    <w:uiPriority w:val="19"/>
    <w:qFormat/>
    <w:rsid w:val="00015FBD"/>
    <w:pPr>
      <w:keepNext/>
      <w:keepLines/>
      <w:numPr>
        <w:ilvl w:val="1"/>
        <w:numId w:val="27"/>
      </w:numPr>
    </w:pPr>
    <w:rPr>
      <w:b/>
    </w:rPr>
  </w:style>
  <w:style w:type="paragraph" w:customStyle="1" w:styleId="Bilaganumreratstycke11">
    <w:name w:val="Bilaga numrerat stycke 1.1"/>
    <w:basedOn w:val="BilagaRubrik2"/>
    <w:uiPriority w:val="20"/>
    <w:qFormat/>
    <w:rsid w:val="00015FBD"/>
    <w:pPr>
      <w:keepNext w:val="0"/>
      <w:keepLines w:val="0"/>
    </w:pPr>
    <w:rPr>
      <w:b w:val="0"/>
    </w:rPr>
  </w:style>
  <w:style w:type="paragraph" w:customStyle="1" w:styleId="Numrering1LpandeNiv1">
    <w:name w:val="Numrering 1. Löpande Nivå 1"/>
    <w:basedOn w:val="Normal"/>
    <w:uiPriority w:val="1"/>
    <w:qFormat/>
    <w:rsid w:val="00015FBD"/>
    <w:pPr>
      <w:numPr>
        <w:numId w:val="43"/>
      </w:numPr>
    </w:pPr>
  </w:style>
  <w:style w:type="paragraph" w:customStyle="1" w:styleId="Normal1">
    <w:name w:val="Normal 1"/>
    <w:basedOn w:val="NormalIndent"/>
    <w:uiPriority w:val="1"/>
    <w:qFormat/>
    <w:rsid w:val="00496B61"/>
    <w:pPr>
      <w:spacing w:after="120"/>
    </w:pPr>
  </w:style>
  <w:style w:type="paragraph" w:customStyle="1" w:styleId="Parter">
    <w:name w:val="Parter"/>
    <w:basedOn w:val="Normal"/>
    <w:uiPriority w:val="34"/>
    <w:qFormat/>
    <w:rsid w:val="00015FBD"/>
    <w:pPr>
      <w:numPr>
        <w:numId w:val="45"/>
      </w:numPr>
    </w:pPr>
  </w:style>
  <w:style w:type="paragraph" w:customStyle="1" w:styleId="InnehllRubrik">
    <w:name w:val="Innehåll Rubrik"/>
    <w:basedOn w:val="Normal"/>
    <w:uiPriority w:val="24"/>
    <w:semiHidden/>
    <w:qFormat/>
    <w:rsid w:val="00015FBD"/>
    <w:pPr>
      <w:spacing w:before="240"/>
    </w:pPr>
    <w:rPr>
      <w:b/>
    </w:rPr>
  </w:style>
  <w:style w:type="paragraph" w:customStyle="1" w:styleId="Signering">
    <w:name w:val="Signering"/>
    <w:basedOn w:val="Normal"/>
    <w:uiPriority w:val="99"/>
    <w:semiHidden/>
    <w:qFormat/>
    <w:rsid w:val="00015FBD"/>
    <w:pPr>
      <w:keepNext/>
      <w:tabs>
        <w:tab w:val="left" w:pos="3934"/>
      </w:tabs>
    </w:pPr>
    <w:rPr>
      <w:lang w:val="en-GB"/>
    </w:rPr>
  </w:style>
  <w:style w:type="paragraph" w:customStyle="1" w:styleId="Signeringsrad">
    <w:name w:val="Signeringsrad"/>
    <w:link w:val="SigneringsradChar"/>
    <w:rsid w:val="00015FBD"/>
    <w:pPr>
      <w:keepNext/>
      <w:tabs>
        <w:tab w:val="left" w:pos="3992"/>
      </w:tabs>
      <w:spacing w:after="240" w:line="240" w:lineRule="auto"/>
    </w:pPr>
    <w:rPr>
      <w:rFonts w:ascii="Arial" w:eastAsia="Times New Roman" w:hAnsi="Arial" w:cs="Times New Roman"/>
      <w:sz w:val="20"/>
      <w:szCs w:val="20"/>
      <w:lang w:val="en-GB" w:eastAsia="sv-SE"/>
    </w:rPr>
  </w:style>
  <w:style w:type="character" w:customStyle="1" w:styleId="SigneringsradChar">
    <w:name w:val="Signeringsrad Char"/>
    <w:basedOn w:val="DefaultParagraphFont"/>
    <w:link w:val="Signeringsrad"/>
    <w:rsid w:val="00015FBD"/>
    <w:rPr>
      <w:rFonts w:ascii="Arial" w:eastAsia="Times New Roman" w:hAnsi="Arial" w:cs="Times New Roman"/>
      <w:sz w:val="20"/>
      <w:szCs w:val="20"/>
      <w:lang w:val="en-GB" w:eastAsia="sv-SE"/>
    </w:rPr>
  </w:style>
  <w:style w:type="paragraph" w:customStyle="1" w:styleId="Signeringslinje">
    <w:name w:val="Signeringslinje"/>
    <w:basedOn w:val="Signeringsrad"/>
    <w:link w:val="SigneringslinjeChar"/>
    <w:qFormat/>
    <w:rsid w:val="00015FBD"/>
    <w:pPr>
      <w:tabs>
        <w:tab w:val="clear" w:pos="3992"/>
        <w:tab w:val="left" w:pos="3884"/>
        <w:tab w:val="left" w:pos="7371"/>
      </w:tabs>
      <w:spacing w:after="0"/>
    </w:pPr>
  </w:style>
  <w:style w:type="character" w:customStyle="1" w:styleId="SigneringslinjeChar">
    <w:name w:val="Signeringslinje Char"/>
    <w:basedOn w:val="SigneringsradChar"/>
    <w:link w:val="Signeringslinje"/>
    <w:rsid w:val="00015FBD"/>
    <w:rPr>
      <w:rFonts w:ascii="Arial" w:eastAsia="Times New Roman" w:hAnsi="Arial" w:cs="Times New Roman"/>
      <w:sz w:val="20"/>
      <w:szCs w:val="20"/>
      <w:lang w:val="en-GB" w:eastAsia="sv-SE"/>
    </w:rPr>
  </w:style>
  <w:style w:type="paragraph" w:customStyle="1" w:styleId="Signeringsposition">
    <w:name w:val="Signeringsposition"/>
    <w:rsid w:val="00015FBD"/>
    <w:pPr>
      <w:keepNext/>
      <w:tabs>
        <w:tab w:val="left" w:pos="3992"/>
      </w:tabs>
      <w:spacing w:after="240" w:line="240" w:lineRule="auto"/>
    </w:pPr>
    <w:rPr>
      <w:rFonts w:ascii="Arial" w:eastAsia="Times New Roman" w:hAnsi="Arial" w:cs="Times New Roman"/>
      <w:sz w:val="20"/>
      <w:szCs w:val="20"/>
      <w:lang w:val="en-GB" w:eastAsia="sv-SE"/>
    </w:rPr>
  </w:style>
  <w:style w:type="paragraph" w:customStyle="1" w:styleId="Avtalstitel">
    <w:name w:val="Avtalstitel"/>
    <w:basedOn w:val="Normal"/>
    <w:uiPriority w:val="39"/>
    <w:qFormat/>
    <w:rsid w:val="00015FBD"/>
    <w:pPr>
      <w:spacing w:after="240"/>
      <w:jc w:val="center"/>
    </w:pPr>
    <w:rPr>
      <w:b/>
      <w:caps/>
      <w:sz w:val="24"/>
    </w:rPr>
  </w:style>
  <w:style w:type="paragraph" w:customStyle="1" w:styleId="Partfrsttsblad">
    <w:name w:val="Part försättsblad"/>
    <w:basedOn w:val="Normal"/>
    <w:uiPriority w:val="39"/>
    <w:qFormat/>
    <w:rsid w:val="00772BBB"/>
    <w:pPr>
      <w:spacing w:before="60"/>
      <w:jc w:val="center"/>
    </w:pPr>
    <w:rPr>
      <w:b/>
    </w:rPr>
  </w:style>
  <w:style w:type="paragraph" w:customStyle="1" w:styleId="Etikettfrsttsblad">
    <w:name w:val="Etikett försättsblad"/>
    <w:basedOn w:val="Normal"/>
    <w:uiPriority w:val="39"/>
    <w:qFormat/>
    <w:rsid w:val="00015FBD"/>
    <w:pPr>
      <w:spacing w:after="120"/>
      <w:jc w:val="center"/>
    </w:pPr>
    <w:rPr>
      <w:b/>
    </w:rPr>
  </w:style>
  <w:style w:type="paragraph" w:styleId="Caption">
    <w:name w:val="caption"/>
    <w:basedOn w:val="Normal"/>
    <w:next w:val="Normal"/>
    <w:uiPriority w:val="35"/>
    <w:unhideWhenUsed/>
    <w:qFormat/>
    <w:rsid w:val="00015FBD"/>
    <w:pPr>
      <w:jc w:val="center"/>
    </w:pPr>
    <w:rPr>
      <w:b/>
      <w:iCs/>
      <w:caps/>
      <w:szCs w:val="18"/>
    </w:rPr>
  </w:style>
  <w:style w:type="paragraph" w:customStyle="1" w:styleId="Numrering1LpandeNiv2">
    <w:name w:val="Numrering 1. Löpande Nivå 2"/>
    <w:basedOn w:val="Normal"/>
    <w:uiPriority w:val="2"/>
    <w:qFormat/>
    <w:rsid w:val="00015FBD"/>
    <w:pPr>
      <w:numPr>
        <w:numId w:val="44"/>
      </w:numPr>
    </w:pPr>
  </w:style>
  <w:style w:type="paragraph" w:customStyle="1" w:styleId="Sidfotsinfo">
    <w:name w:val="Sidfotsinfo"/>
    <w:basedOn w:val="Footer"/>
    <w:uiPriority w:val="99"/>
    <w:semiHidden/>
    <w:qFormat/>
    <w:rsid w:val="00015FBD"/>
    <w:pPr>
      <w:tabs>
        <w:tab w:val="clear" w:pos="4536"/>
        <w:tab w:val="clear" w:pos="9072"/>
      </w:tabs>
      <w:spacing w:before="0" w:after="120"/>
      <w:ind w:left="-993" w:right="-981"/>
      <w:jc w:val="center"/>
    </w:pPr>
    <w:rPr>
      <w:rFonts w:cs="Arial"/>
      <w:sz w:val="14"/>
      <w:szCs w:val="14"/>
    </w:rPr>
  </w:style>
  <w:style w:type="paragraph" w:styleId="BodyTextIndent">
    <w:name w:val="Body Text Indent"/>
    <w:aliases w:val="Brödtext Nivå 2"/>
    <w:basedOn w:val="Normal"/>
    <w:link w:val="BodyTextIndentChar"/>
    <w:uiPriority w:val="99"/>
    <w:semiHidden/>
    <w:unhideWhenUsed/>
    <w:rsid w:val="00015FBD"/>
    <w:pPr>
      <w:spacing w:after="120"/>
      <w:ind w:left="283"/>
    </w:pPr>
  </w:style>
  <w:style w:type="table" w:styleId="TableGrid">
    <w:name w:val="Table Grid"/>
    <w:basedOn w:val="TableNormal"/>
    <w:uiPriority w:val="39"/>
    <w:rsid w:val="00015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ndahlfravtal">
    <w:name w:val="Lindahl för avtal"/>
    <w:basedOn w:val="TableGrid1"/>
    <w:uiPriority w:val="99"/>
    <w:rsid w:val="00015FBD"/>
    <w:pPr>
      <w:spacing w:after="0" w:line="240" w:lineRule="auto"/>
    </w:pPr>
    <w:tblPr>
      <w:tblInd w:w="-108" w:type="dxa"/>
    </w:tblPr>
    <w:tcPr>
      <w:shd w:val="clear" w:color="auto" w:fill="auto"/>
    </w:tcPr>
    <w:tblStylePr w:type="firstRow">
      <w:rPr>
        <w:color w:val="auto"/>
      </w:rPr>
      <w:tblPr/>
      <w:tcPr>
        <w:shd w:val="clear" w:color="auto" w:fill="auto"/>
      </w:tc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Lindahlenkel">
    <w:name w:val="Lindahl enkel"/>
    <w:basedOn w:val="TableGrid1"/>
    <w:uiPriority w:val="99"/>
    <w:rsid w:val="00015FBD"/>
    <w:pPr>
      <w:spacing w:after="0" w:line="240" w:lineRule="auto"/>
    </w:pPr>
    <w:tblPr>
      <w:tblInd w:w="-108" w:type="dxa"/>
    </w:tblPr>
    <w:tcPr>
      <w:shd w:val="clear" w:color="auto" w:fill="auto"/>
    </w:tcPr>
    <w:tblStylePr w:type="firstRow">
      <w:rPr>
        <w:color w:val="FFFFFF" w:themeColor="background1"/>
      </w:rPr>
      <w:tblPr/>
      <w:tcPr>
        <w:shd w:val="clear" w:color="auto" w:fill="CD1316" w:themeFill="accent4"/>
      </w:tcPr>
    </w:tblStylePr>
    <w:tblStylePr w:type="lastRow">
      <w:rPr>
        <w:i/>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15FBD"/>
    <w:pPr>
      <w:spacing w:before="120" w:after="6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ndahlfrg">
    <w:name w:val="Lindahl färg"/>
    <w:basedOn w:val="TableGrid1"/>
    <w:uiPriority w:val="99"/>
    <w:rsid w:val="00015FBD"/>
    <w:pPr>
      <w:spacing w:after="0" w:line="240" w:lineRule="auto"/>
    </w:pPr>
    <w:tblPr>
      <w:tblStyleRowBandSize w:val="1"/>
      <w:tblInd w:w="-108" w:type="dxa"/>
    </w:tblPr>
    <w:tcPr>
      <w:shd w:val="clear" w:color="auto" w:fill="auto"/>
    </w:tcPr>
    <w:tblStylePr w:type="firstRow">
      <w:rPr>
        <w:color w:val="FFFFFF" w:themeColor="background1"/>
      </w:rPr>
      <w:tblPr/>
      <w:tcPr>
        <w:shd w:val="clear" w:color="auto" w:fill="CD1316" w:themeFill="accent4"/>
      </w:tcPr>
    </w:tblStylePr>
    <w:tblStylePr w:type="lastRow">
      <w:rPr>
        <w:i/>
        <w:iCs/>
      </w:rPr>
      <w:tblPr/>
      <w:tcPr>
        <w:tcBorders>
          <w:tl2br w:val="none" w:sz="0" w:space="0" w:color="auto"/>
          <w:tr2bl w:val="none" w:sz="0" w:space="0" w:color="auto"/>
        </w:tcBorders>
      </w:tcPr>
    </w:tblStylePr>
    <w:tblStylePr w:type="firstCol">
      <w:rPr>
        <w:color w:val="FFFFFF" w:themeColor="background1"/>
      </w:rPr>
      <w:tblPr/>
      <w:tcPr>
        <w:shd w:val="clear" w:color="auto" w:fill="CD1316" w:themeFill="accent4"/>
      </w:tcPr>
    </w:tblStylePr>
    <w:tblStylePr w:type="lastCol">
      <w:rPr>
        <w:i w:val="0"/>
        <w:iCs/>
      </w:rPr>
      <w:tblPr/>
      <w:tcPr>
        <w:tcBorders>
          <w:tl2br w:val="none" w:sz="0" w:space="0" w:color="auto"/>
          <w:tr2bl w:val="none" w:sz="0" w:space="0" w:color="auto"/>
        </w:tcBorders>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styleId="PageNumber">
    <w:name w:val="page number"/>
    <w:basedOn w:val="DefaultParagraphFont"/>
    <w:semiHidden/>
    <w:rsid w:val="00015FBD"/>
    <w:rPr>
      <w:sz w:val="22"/>
    </w:rPr>
  </w:style>
  <w:style w:type="paragraph" w:customStyle="1" w:styleId="Bakgrund">
    <w:name w:val="Bakgrund"/>
    <w:basedOn w:val="Normal"/>
    <w:uiPriority w:val="35"/>
    <w:qFormat/>
    <w:rsid w:val="00015FBD"/>
    <w:pPr>
      <w:numPr>
        <w:numId w:val="10"/>
      </w:numPr>
    </w:pPr>
  </w:style>
  <w:style w:type="paragraph" w:customStyle="1" w:styleId="BilagaRubrik3">
    <w:name w:val="Bilaga Rubrik 3"/>
    <w:basedOn w:val="Normal"/>
    <w:next w:val="Normal1"/>
    <w:uiPriority w:val="19"/>
    <w:qFormat/>
    <w:rsid w:val="00015FBD"/>
    <w:pPr>
      <w:keepNext/>
      <w:keepLines/>
      <w:numPr>
        <w:ilvl w:val="2"/>
        <w:numId w:val="27"/>
      </w:numPr>
    </w:pPr>
    <w:rPr>
      <w:i/>
    </w:rPr>
  </w:style>
  <w:style w:type="paragraph" w:customStyle="1" w:styleId="Bilaganumreratstycke111">
    <w:name w:val="Bilaga numrerat stycke 1.1.1"/>
    <w:basedOn w:val="BilagaRubrik3"/>
    <w:uiPriority w:val="20"/>
    <w:qFormat/>
    <w:rsid w:val="00015FBD"/>
    <w:pPr>
      <w:keepNext w:val="0"/>
      <w:keepLines w:val="0"/>
    </w:pPr>
    <w:rPr>
      <w:i w:val="0"/>
    </w:rPr>
  </w:style>
  <w:style w:type="paragraph" w:customStyle="1" w:styleId="BilagaNumreringaNiv2">
    <w:name w:val="Bilaga Numrering (a) Nivå 2"/>
    <w:basedOn w:val="Normal"/>
    <w:uiPriority w:val="25"/>
    <w:qFormat/>
    <w:rsid w:val="00015FBD"/>
    <w:pPr>
      <w:numPr>
        <w:ilvl w:val="4"/>
        <w:numId w:val="27"/>
      </w:numPr>
    </w:pPr>
  </w:style>
  <w:style w:type="paragraph" w:customStyle="1" w:styleId="BilagaNumreringiNiv2">
    <w:name w:val="Bilaga Numrering (i) Nivå 2"/>
    <w:basedOn w:val="Normal"/>
    <w:uiPriority w:val="26"/>
    <w:qFormat/>
    <w:rsid w:val="00015FBD"/>
    <w:pPr>
      <w:numPr>
        <w:ilvl w:val="5"/>
        <w:numId w:val="27"/>
      </w:numPr>
    </w:pPr>
  </w:style>
  <w:style w:type="paragraph" w:customStyle="1" w:styleId="BilagaNumreringANiv20">
    <w:name w:val="Bilaga Numrering (A) Nivå 2"/>
    <w:basedOn w:val="Normal"/>
    <w:uiPriority w:val="27"/>
    <w:qFormat/>
    <w:rsid w:val="00015FBD"/>
    <w:pPr>
      <w:numPr>
        <w:ilvl w:val="6"/>
        <w:numId w:val="27"/>
      </w:numPr>
    </w:pPr>
  </w:style>
  <w:style w:type="paragraph" w:customStyle="1" w:styleId="BilagaNumrering1Niv2">
    <w:name w:val="Bilaga Numrering (1) Nivå 2"/>
    <w:basedOn w:val="Normal"/>
    <w:uiPriority w:val="28"/>
    <w:qFormat/>
    <w:rsid w:val="00015FBD"/>
    <w:pPr>
      <w:numPr>
        <w:ilvl w:val="7"/>
        <w:numId w:val="27"/>
      </w:numPr>
    </w:pPr>
  </w:style>
  <w:style w:type="paragraph" w:customStyle="1" w:styleId="BilagaRubrik4">
    <w:name w:val="Bilaga Rubrik 4"/>
    <w:basedOn w:val="Normal"/>
    <w:next w:val="Normal1"/>
    <w:uiPriority w:val="19"/>
    <w:qFormat/>
    <w:rsid w:val="00015FBD"/>
    <w:pPr>
      <w:keepNext/>
      <w:keepLines/>
      <w:numPr>
        <w:ilvl w:val="3"/>
        <w:numId w:val="27"/>
      </w:numPr>
    </w:pPr>
    <w:rPr>
      <w:u w:val="single"/>
    </w:rPr>
  </w:style>
  <w:style w:type="paragraph" w:customStyle="1" w:styleId="BilagaNumreringaNiv1">
    <w:name w:val="Bilaga Numrering (a) Nivå 1"/>
    <w:basedOn w:val="Normal"/>
    <w:uiPriority w:val="22"/>
    <w:qFormat/>
    <w:rsid w:val="00015FBD"/>
    <w:pPr>
      <w:numPr>
        <w:numId w:val="23"/>
      </w:numPr>
    </w:pPr>
  </w:style>
  <w:style w:type="paragraph" w:customStyle="1" w:styleId="BilagaNumreringiNiv1">
    <w:name w:val="Bilaga Numrering (i) Nivå 1"/>
    <w:basedOn w:val="Normal"/>
    <w:uiPriority w:val="23"/>
    <w:qFormat/>
    <w:rsid w:val="00015FBD"/>
    <w:pPr>
      <w:numPr>
        <w:ilvl w:val="1"/>
        <w:numId w:val="23"/>
      </w:numPr>
    </w:pPr>
  </w:style>
  <w:style w:type="paragraph" w:customStyle="1" w:styleId="BilagaNumreringANiv10">
    <w:name w:val="Bilaga Numrering (A) Nivå 1"/>
    <w:basedOn w:val="Normal"/>
    <w:uiPriority w:val="24"/>
    <w:qFormat/>
    <w:rsid w:val="00015FBD"/>
    <w:pPr>
      <w:numPr>
        <w:ilvl w:val="2"/>
        <w:numId w:val="23"/>
      </w:numPr>
    </w:pPr>
  </w:style>
  <w:style w:type="paragraph" w:customStyle="1" w:styleId="BilagaNumrering1Niv1">
    <w:name w:val="Bilaga Numrering (1) Nivå 1"/>
    <w:basedOn w:val="BilagaNumreringANiv10"/>
    <w:uiPriority w:val="25"/>
    <w:qFormat/>
    <w:rsid w:val="00015FBD"/>
    <w:pPr>
      <w:numPr>
        <w:ilvl w:val="3"/>
      </w:numPr>
    </w:pPr>
  </w:style>
  <w:style w:type="paragraph" w:customStyle="1" w:styleId="Bilaganumreratstycke1111">
    <w:name w:val="Bilaga numrerat stycke 1.1.1.1"/>
    <w:basedOn w:val="BilagaRubrik4"/>
    <w:uiPriority w:val="20"/>
    <w:qFormat/>
    <w:rsid w:val="00015FBD"/>
    <w:pPr>
      <w:keepNext w:val="0"/>
      <w:keepLines w:val="0"/>
    </w:pPr>
    <w:rPr>
      <w:u w:val="none"/>
    </w:rPr>
  </w:style>
  <w:style w:type="paragraph" w:styleId="TOCHeading">
    <w:name w:val="TOC Heading"/>
    <w:basedOn w:val="Heading1"/>
    <w:next w:val="Normal"/>
    <w:uiPriority w:val="39"/>
    <w:unhideWhenUsed/>
    <w:qFormat/>
    <w:rsid w:val="00015FBD"/>
    <w:pPr>
      <w:numPr>
        <w:numId w:val="0"/>
      </w:numPr>
      <w:outlineLvl w:val="9"/>
    </w:pPr>
  </w:style>
  <w:style w:type="paragraph" w:customStyle="1" w:styleId="OnumreradRubrik2Niv2">
    <w:name w:val="Onumrerad Rubrik 2 Nivå 2"/>
    <w:basedOn w:val="OnumreradRubrik2"/>
    <w:next w:val="Normal1"/>
    <w:uiPriority w:val="14"/>
    <w:qFormat/>
    <w:rsid w:val="00015FBD"/>
    <w:pPr>
      <w:ind w:left="851"/>
    </w:pPr>
  </w:style>
  <w:style w:type="character" w:customStyle="1" w:styleId="BodyTextIndentChar">
    <w:name w:val="Body Text Indent Char"/>
    <w:aliases w:val="Brödtext Nivå 2 Char"/>
    <w:basedOn w:val="DefaultParagraphFont"/>
    <w:link w:val="BodyTextIndent"/>
    <w:uiPriority w:val="99"/>
    <w:semiHidden/>
    <w:rsid w:val="00015FBD"/>
    <w:rPr>
      <w:sz w:val="20"/>
    </w:rPr>
  </w:style>
  <w:style w:type="paragraph" w:styleId="BodyTextIndent3">
    <w:name w:val="Body Text Indent 3"/>
    <w:aliases w:val="Brödtext Nivå 2 3"/>
    <w:basedOn w:val="Normal"/>
    <w:link w:val="BodyTextIndent3Char"/>
    <w:uiPriority w:val="99"/>
    <w:semiHidden/>
    <w:unhideWhenUsed/>
    <w:rsid w:val="00015FBD"/>
    <w:pPr>
      <w:spacing w:after="120"/>
      <w:ind w:left="283"/>
    </w:pPr>
    <w:rPr>
      <w:sz w:val="16"/>
      <w:szCs w:val="16"/>
    </w:rPr>
  </w:style>
  <w:style w:type="character" w:customStyle="1" w:styleId="BodyTextIndent3Char">
    <w:name w:val="Body Text Indent 3 Char"/>
    <w:aliases w:val="Brödtext Nivå 2 3 Char"/>
    <w:basedOn w:val="DefaultParagraphFont"/>
    <w:link w:val="BodyTextIndent3"/>
    <w:uiPriority w:val="99"/>
    <w:semiHidden/>
    <w:rsid w:val="00015FBD"/>
    <w:rPr>
      <w:sz w:val="16"/>
      <w:szCs w:val="16"/>
    </w:rPr>
  </w:style>
  <w:style w:type="paragraph" w:styleId="BodyTextIndent2">
    <w:name w:val="Body Text Indent 2"/>
    <w:aliases w:val="Brödtext Nivå 2 2"/>
    <w:basedOn w:val="Normal"/>
    <w:link w:val="BodyTextIndent2Char"/>
    <w:uiPriority w:val="99"/>
    <w:semiHidden/>
    <w:unhideWhenUsed/>
    <w:rsid w:val="00015FBD"/>
    <w:pPr>
      <w:spacing w:after="120" w:line="480" w:lineRule="auto"/>
      <w:ind w:left="283"/>
    </w:pPr>
  </w:style>
  <w:style w:type="character" w:customStyle="1" w:styleId="BodyTextIndent2Char">
    <w:name w:val="Body Text Indent 2 Char"/>
    <w:aliases w:val="Brödtext Nivå 2 2 Char"/>
    <w:basedOn w:val="DefaultParagraphFont"/>
    <w:link w:val="BodyTextIndent2"/>
    <w:uiPriority w:val="99"/>
    <w:semiHidden/>
    <w:rsid w:val="00015FBD"/>
    <w:rPr>
      <w:sz w:val="20"/>
    </w:rPr>
  </w:style>
  <w:style w:type="table" w:styleId="PlainTable4">
    <w:name w:val="Plain Table 4"/>
    <w:basedOn w:val="TableNormal"/>
    <w:uiPriority w:val="44"/>
    <w:rsid w:val="00015F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ilagaNumrering1LpandeNiv1">
    <w:name w:val="Bilaga Numrering 1. Löpande Nivå 1"/>
    <w:basedOn w:val="Normal"/>
    <w:uiPriority w:val="21"/>
    <w:qFormat/>
    <w:rsid w:val="00015FBD"/>
    <w:pPr>
      <w:numPr>
        <w:numId w:val="25"/>
      </w:numPr>
    </w:pPr>
  </w:style>
  <w:style w:type="paragraph" w:customStyle="1" w:styleId="BilagaNumrering1LpandeNiv2">
    <w:name w:val="Bilaga Numrering 1. Löpande Nivå 2"/>
    <w:basedOn w:val="Normal"/>
    <w:uiPriority w:val="21"/>
    <w:qFormat/>
    <w:rsid w:val="00015FBD"/>
    <w:pPr>
      <w:numPr>
        <w:numId w:val="26"/>
      </w:numPr>
    </w:pPr>
  </w:style>
  <w:style w:type="paragraph" w:styleId="TableofFigures">
    <w:name w:val="table of figures"/>
    <w:basedOn w:val="Normal"/>
    <w:next w:val="Normal"/>
    <w:uiPriority w:val="99"/>
    <w:unhideWhenUsed/>
    <w:rsid w:val="00015FBD"/>
    <w:pPr>
      <w:spacing w:before="0" w:after="0"/>
    </w:pPr>
    <w:rPr>
      <w:caps/>
    </w:rPr>
  </w:style>
  <w:style w:type="paragraph" w:styleId="ListBullet2">
    <w:name w:val="List Bullet 2"/>
    <w:basedOn w:val="Normal"/>
    <w:uiPriority w:val="14"/>
    <w:semiHidden/>
    <w:rsid w:val="00772BBB"/>
    <w:pPr>
      <w:numPr>
        <w:ilvl w:val="1"/>
        <w:numId w:val="49"/>
      </w:numPr>
      <w:spacing w:line="264" w:lineRule="auto"/>
      <w:contextualSpacing/>
    </w:pPr>
  </w:style>
  <w:style w:type="paragraph" w:customStyle="1" w:styleId="Strecklista">
    <w:name w:val="Strecklista"/>
    <w:basedOn w:val="Normal"/>
    <w:uiPriority w:val="14"/>
    <w:qFormat/>
    <w:rsid w:val="00772BBB"/>
    <w:pPr>
      <w:numPr>
        <w:numId w:val="49"/>
      </w:numPr>
      <w:spacing w:line="264" w:lineRule="auto"/>
    </w:pPr>
    <w:rPr>
      <w:rFonts w:ascii="Arial" w:eastAsia="Times New Roman" w:hAnsi="Arial" w:cs="Times New Roman"/>
      <w:szCs w:val="20"/>
      <w:lang w:eastAsia="sv-SE"/>
    </w:rPr>
  </w:style>
  <w:style w:type="paragraph" w:customStyle="1" w:styleId="Strecklista1">
    <w:name w:val="Strecklista 1"/>
    <w:basedOn w:val="ListBullet2"/>
    <w:uiPriority w:val="14"/>
    <w:qFormat/>
    <w:rsid w:val="00772BBB"/>
  </w:style>
  <w:style w:type="paragraph" w:customStyle="1" w:styleId="Bilagenamn">
    <w:name w:val="Bilagenamn"/>
    <w:basedOn w:val="Normal"/>
    <w:next w:val="Normal"/>
    <w:uiPriority w:val="18"/>
    <w:qFormat/>
    <w:rsid w:val="00016F30"/>
    <w:pPr>
      <w:keepNext/>
      <w:keepLines/>
      <w:spacing w:before="240"/>
      <w:jc w:val="center"/>
      <w:outlineLvl w:val="8"/>
    </w:pPr>
    <w:rPr>
      <w:rFonts w:asciiTheme="majorHAnsi" w:eastAsiaTheme="majorEastAsia" w:hAnsiTheme="majorHAnsi" w:cstheme="majorBidi"/>
      <w:b/>
      <w:caps/>
      <w:szCs w:val="32"/>
    </w:rPr>
  </w:style>
  <w:style w:type="paragraph" w:styleId="FootnoteText">
    <w:name w:val="footnote text"/>
    <w:basedOn w:val="Normal"/>
    <w:link w:val="FootnoteTextChar"/>
    <w:uiPriority w:val="99"/>
    <w:semiHidden/>
    <w:unhideWhenUsed/>
    <w:rsid w:val="00D86749"/>
    <w:pPr>
      <w:spacing w:before="0" w:after="0" w:line="240" w:lineRule="auto"/>
    </w:pPr>
    <w:rPr>
      <w:sz w:val="16"/>
      <w:szCs w:val="20"/>
    </w:rPr>
  </w:style>
  <w:style w:type="character" w:customStyle="1" w:styleId="FootnoteTextChar">
    <w:name w:val="Footnote Text Char"/>
    <w:basedOn w:val="DefaultParagraphFont"/>
    <w:link w:val="FootnoteText"/>
    <w:uiPriority w:val="99"/>
    <w:semiHidden/>
    <w:rsid w:val="00D86749"/>
    <w:rPr>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Lindahl">
      <a:dk1>
        <a:sysClr val="windowText" lastClr="000000"/>
      </a:dk1>
      <a:lt1>
        <a:sysClr val="window" lastClr="FFFFFF"/>
      </a:lt1>
      <a:dk2>
        <a:srgbClr val="44546A"/>
      </a:dk2>
      <a:lt2>
        <a:srgbClr val="E7E6E6"/>
      </a:lt2>
      <a:accent1>
        <a:srgbClr val="6FADB0"/>
      </a:accent1>
      <a:accent2>
        <a:srgbClr val="6F6F6F"/>
      </a:accent2>
      <a:accent3>
        <a:srgbClr val="DADADA"/>
      </a:accent3>
      <a:accent4>
        <a:srgbClr val="CD1316"/>
      </a:accent4>
      <a:accent5>
        <a:srgbClr val="000000"/>
      </a:accent5>
      <a:accent6>
        <a:srgbClr val="ABD2D8"/>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94a760f-3ca5-4247-a646-9bf304a75757">4PMPVSF5VK37-205755843-34</_dlc_DocId>
    <_dlc_DocIdUrl xmlns="a94a760f-3ca5-4247-a646-9bf304a75757">
      <Url>https://cornerstonegroupab.sharepoint.com/sites/OfficeTemplates/_layouts/15/DocIdRedir.aspx?ID=4PMPVSF5VK37-205755843-34</Url>
      <Description>4PMPVSF5VK37-205755843-34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E95D5DFBFD8B44187368A330970FC7A" ma:contentTypeVersion="9" ma:contentTypeDescription="Create a new document." ma:contentTypeScope="" ma:versionID="2fe5999a4811cbdc393b2eefadfc0d75">
  <xsd:schema xmlns:xsd="http://www.w3.org/2001/XMLSchema" xmlns:xs="http://www.w3.org/2001/XMLSchema" xmlns:p="http://schemas.microsoft.com/office/2006/metadata/properties" xmlns:ns2="a94a760f-3ca5-4247-a646-9bf304a75757" xmlns:ns3="d76383fe-40ae-44ae-ab81-165e26b5394b" targetNamespace="http://schemas.microsoft.com/office/2006/metadata/properties" ma:root="true" ma:fieldsID="04ffd830654929725b80656350e6c539" ns2:_="" ns3:_="">
    <xsd:import namespace="a94a760f-3ca5-4247-a646-9bf304a75757"/>
    <xsd:import namespace="d76383fe-40ae-44ae-ab81-165e26b5394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a760f-3ca5-4247-a646-9bf304a7575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76383fe-40ae-44ae-ab81-165e26b539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6F7B9-1AD6-4F0F-B93A-8EE9974D5EFA}">
  <ds:schemaRefs>
    <ds:schemaRef ds:uri="http://schemas.microsoft.com/office/2006/metadata/properties"/>
    <ds:schemaRef ds:uri="http://schemas.microsoft.com/office/infopath/2007/PartnerControls"/>
    <ds:schemaRef ds:uri="a94a760f-3ca5-4247-a646-9bf304a75757"/>
  </ds:schemaRefs>
</ds:datastoreItem>
</file>

<file path=customXml/itemProps2.xml><?xml version="1.0" encoding="utf-8"?>
<ds:datastoreItem xmlns:ds="http://schemas.openxmlformats.org/officeDocument/2006/customXml" ds:itemID="{6CAFA69A-5B8E-48FB-BACB-2FCADE5404D0}">
  <ds:schemaRefs>
    <ds:schemaRef ds:uri="http://schemas.openxmlformats.org/officeDocument/2006/bibliography"/>
  </ds:schemaRefs>
</ds:datastoreItem>
</file>

<file path=customXml/itemProps3.xml><?xml version="1.0" encoding="utf-8"?>
<ds:datastoreItem xmlns:ds="http://schemas.openxmlformats.org/officeDocument/2006/customXml" ds:itemID="{1C7C2C00-9F4B-493E-9CCB-75247132FDB3}">
  <ds:schemaRefs>
    <ds:schemaRef ds:uri="http://schemas.microsoft.com/sharepoint/events"/>
  </ds:schemaRefs>
</ds:datastoreItem>
</file>

<file path=customXml/itemProps4.xml><?xml version="1.0" encoding="utf-8"?>
<ds:datastoreItem xmlns:ds="http://schemas.openxmlformats.org/officeDocument/2006/customXml" ds:itemID="{0A28B178-39CC-4227-BFB2-6C391022B5D2}">
  <ds:schemaRefs>
    <ds:schemaRef ds:uri="http://schemas.microsoft.com/sharepoint/v3/contenttype/forms"/>
  </ds:schemaRefs>
</ds:datastoreItem>
</file>

<file path=customXml/itemProps5.xml><?xml version="1.0" encoding="utf-8"?>
<ds:datastoreItem xmlns:ds="http://schemas.openxmlformats.org/officeDocument/2006/customXml" ds:itemID="{8D4F8A93-6FA3-4D15-8CAD-B2BFB4226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a760f-3ca5-4247-a646-9bf304a75757"/>
    <ds:schemaRef ds:uri="d76383fe-40ae-44ae-ab81-165e26b53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880</Words>
  <Characters>5019</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Josefsson</dc:creator>
  <cp:keywords/>
  <dc:description/>
  <cp:lastModifiedBy>Karolina Vilval</cp:lastModifiedBy>
  <cp:revision>2</cp:revision>
  <dcterms:created xsi:type="dcterms:W3CDTF">2023-05-31T20:24:00Z</dcterms:created>
  <dcterms:modified xsi:type="dcterms:W3CDTF">2023-05-31T20:24:00Z</dcterms:modified>
</cp:coreProperties>
</file>